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7A" w:rsidRDefault="00115B7A">
      <w:pPr>
        <w:pStyle w:val="a3"/>
        <w:rPr>
          <w:sz w:val="19"/>
        </w:rPr>
      </w:pPr>
    </w:p>
    <w:p w:rsidR="00115B7A" w:rsidRDefault="00115B7A">
      <w:pPr>
        <w:pStyle w:val="a3"/>
        <w:rPr>
          <w:sz w:val="19"/>
        </w:rPr>
      </w:pPr>
    </w:p>
    <w:p w:rsidR="00115B7A" w:rsidRDefault="00115B7A">
      <w:pPr>
        <w:pStyle w:val="a3"/>
        <w:rPr>
          <w:sz w:val="19"/>
        </w:rPr>
      </w:pPr>
    </w:p>
    <w:p w:rsidR="00115B7A" w:rsidRPr="00594E27" w:rsidRDefault="00FE48EF" w:rsidP="003C676F">
      <w:pPr>
        <w:jc w:val="center"/>
        <w:rPr>
          <w:sz w:val="28"/>
          <w:szCs w:val="28"/>
        </w:rPr>
      </w:pPr>
      <w:r w:rsidRPr="00FE48EF">
        <w:rPr>
          <w:lang w:eastAsia="ar-SA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Pictures\Сканы\Скан_2024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Сканы\Скан_202404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ar-SA"/>
        </w:rPr>
        <w:t xml:space="preserve"> </w:t>
      </w:r>
    </w:p>
    <w:p w:rsidR="003C676F" w:rsidRDefault="003C676F" w:rsidP="003C676F">
      <w:pPr>
        <w:jc w:val="center"/>
        <w:rPr>
          <w:sz w:val="26"/>
        </w:rPr>
        <w:sectPr w:rsidR="003C676F">
          <w:type w:val="continuous"/>
          <w:pgSz w:w="12240" w:h="15840"/>
          <w:pgMar w:top="120" w:right="640" w:bottom="280" w:left="980" w:header="720" w:footer="720" w:gutter="0"/>
          <w:cols w:space="720"/>
        </w:sectPr>
      </w:pPr>
    </w:p>
    <w:p w:rsidR="00115B7A" w:rsidRDefault="007E4B3E" w:rsidP="000F2A1F">
      <w:pPr>
        <w:spacing w:before="64"/>
        <w:rPr>
          <w:b/>
          <w:sz w:val="30"/>
        </w:rPr>
      </w:pPr>
      <w:r>
        <w:rPr>
          <w:spacing w:val="-2"/>
          <w:sz w:val="30"/>
        </w:rPr>
        <w:lastRenderedPageBreak/>
        <w:t>Паспорт</w:t>
      </w:r>
      <w:r w:rsidR="00FE48EF">
        <w:rPr>
          <w:spacing w:val="-2"/>
          <w:sz w:val="30"/>
        </w:rPr>
        <w:t xml:space="preserve"> </w:t>
      </w:r>
      <w:r>
        <w:rPr>
          <w:spacing w:val="-2"/>
          <w:sz w:val="30"/>
        </w:rPr>
        <w:t>программы</w:t>
      </w:r>
      <w:r w:rsidR="00FE48EF">
        <w:rPr>
          <w:spacing w:val="-2"/>
          <w:sz w:val="30"/>
        </w:rPr>
        <w:t xml:space="preserve"> </w:t>
      </w:r>
      <w:r>
        <w:rPr>
          <w:b/>
          <w:spacing w:val="-2"/>
          <w:sz w:val="30"/>
        </w:rPr>
        <w:t>«Низкий</w:t>
      </w:r>
      <w:r w:rsidR="00FE48EF">
        <w:rPr>
          <w:b/>
          <w:spacing w:val="-2"/>
          <w:sz w:val="30"/>
        </w:rPr>
        <w:t xml:space="preserve"> </w:t>
      </w:r>
      <w:r>
        <w:rPr>
          <w:b/>
          <w:color w:val="050505"/>
          <w:spacing w:val="-2"/>
          <w:sz w:val="30"/>
        </w:rPr>
        <w:t>уровень</w:t>
      </w:r>
      <w:r w:rsidR="00FE48EF">
        <w:rPr>
          <w:b/>
          <w:color w:val="050505"/>
          <w:spacing w:val="-2"/>
          <w:sz w:val="30"/>
        </w:rPr>
        <w:t xml:space="preserve"> </w:t>
      </w:r>
      <w:r>
        <w:rPr>
          <w:b/>
          <w:spacing w:val="-2"/>
          <w:sz w:val="30"/>
        </w:rPr>
        <w:t>вовлеченности</w:t>
      </w:r>
      <w:r w:rsidR="00FE48EF">
        <w:rPr>
          <w:b/>
          <w:spacing w:val="-2"/>
          <w:sz w:val="30"/>
        </w:rPr>
        <w:t xml:space="preserve"> </w:t>
      </w:r>
      <w:r>
        <w:rPr>
          <w:b/>
          <w:spacing w:val="-2"/>
          <w:sz w:val="30"/>
        </w:rPr>
        <w:t>родителей»</w:t>
      </w:r>
    </w:p>
    <w:p w:rsidR="00115B7A" w:rsidRDefault="00115B7A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10795" w:type="dxa"/>
        <w:tblInd w:w="123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Look w:val="01E0"/>
      </w:tblPr>
      <w:tblGrid>
        <w:gridCol w:w="2432"/>
        <w:gridCol w:w="8363"/>
      </w:tblGrid>
      <w:tr w:rsidR="00115B7A" w:rsidTr="00513D53">
        <w:trPr>
          <w:trHeight w:val="1056"/>
        </w:trPr>
        <w:tc>
          <w:tcPr>
            <w:tcW w:w="2432" w:type="dxa"/>
            <w:vAlign w:val="center"/>
          </w:tcPr>
          <w:p w:rsidR="00115B7A" w:rsidRPr="00E302C4" w:rsidRDefault="007E4B3E" w:rsidP="00EF7B34">
            <w:pPr>
              <w:pStyle w:val="TableParagraph"/>
              <w:spacing w:line="307" w:lineRule="exact"/>
              <w:ind w:left="0"/>
              <w:jc w:val="center"/>
              <w:rPr>
                <w:sz w:val="28"/>
                <w:szCs w:val="28"/>
              </w:rPr>
            </w:pPr>
            <w:r w:rsidRPr="00E302C4">
              <w:rPr>
                <w:spacing w:val="-2"/>
                <w:sz w:val="28"/>
                <w:szCs w:val="28"/>
              </w:rPr>
              <w:t>Наименование</w:t>
            </w:r>
          </w:p>
          <w:p w:rsidR="00115B7A" w:rsidRPr="00E302C4" w:rsidRDefault="00513D53" w:rsidP="00EF7B3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302C4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115B7A" w:rsidRPr="00E302C4" w:rsidRDefault="008A159F" w:rsidP="00C90ED0">
            <w:pPr>
              <w:spacing w:line="307" w:lineRule="exact"/>
              <w:ind w:right="336"/>
              <w:jc w:val="both"/>
              <w:rPr>
                <w:spacing w:val="-2"/>
                <w:w w:val="105"/>
                <w:sz w:val="28"/>
                <w:szCs w:val="28"/>
              </w:rPr>
            </w:pPr>
            <w:proofErr w:type="spellStart"/>
            <w:r w:rsidRPr="00E302C4">
              <w:rPr>
                <w:sz w:val="28"/>
                <w:szCs w:val="28"/>
              </w:rPr>
              <w:t>Антирисковаяпрограммапо</w:t>
            </w:r>
            <w:r w:rsidR="00C90ED0" w:rsidRPr="00E302C4">
              <w:rPr>
                <w:spacing w:val="-2"/>
                <w:sz w:val="28"/>
                <w:szCs w:val="28"/>
              </w:rPr>
              <w:t>направлению</w:t>
            </w:r>
            <w:proofErr w:type="spellEnd"/>
            <w:r w:rsidR="00C90ED0" w:rsidRPr="00E302C4">
              <w:rPr>
                <w:spacing w:val="-2"/>
                <w:sz w:val="28"/>
                <w:szCs w:val="28"/>
              </w:rPr>
              <w:t xml:space="preserve"> </w:t>
            </w:r>
            <w:r w:rsidRPr="00E302C4">
              <w:rPr>
                <w:sz w:val="28"/>
                <w:szCs w:val="28"/>
              </w:rPr>
              <w:t>«Низкий уровень вовлеченности</w:t>
            </w:r>
            <w:r w:rsidR="009566AA">
              <w:rPr>
                <w:sz w:val="28"/>
                <w:szCs w:val="28"/>
              </w:rPr>
              <w:t xml:space="preserve"> </w:t>
            </w:r>
            <w:r w:rsidRPr="00E302C4">
              <w:rPr>
                <w:sz w:val="28"/>
                <w:szCs w:val="28"/>
              </w:rPr>
              <w:t xml:space="preserve">родителей» </w:t>
            </w:r>
            <w:r w:rsidR="00C93048" w:rsidRPr="00E302C4">
              <w:rPr>
                <w:sz w:val="28"/>
                <w:szCs w:val="28"/>
              </w:rPr>
              <w:t>МБОУ «Желудёвская СОШ им. Героя РФ И.В.Филькина»</w:t>
            </w:r>
            <w:r w:rsidR="00130424" w:rsidRPr="00E302C4">
              <w:rPr>
                <w:sz w:val="28"/>
                <w:szCs w:val="28"/>
              </w:rPr>
              <w:t>.</w:t>
            </w:r>
          </w:p>
        </w:tc>
      </w:tr>
      <w:tr w:rsidR="00115B7A" w:rsidTr="00513D53">
        <w:trPr>
          <w:trHeight w:val="4104"/>
        </w:trPr>
        <w:tc>
          <w:tcPr>
            <w:tcW w:w="2432" w:type="dxa"/>
          </w:tcPr>
          <w:p w:rsidR="00115B7A" w:rsidRPr="00E302C4" w:rsidRDefault="007E4B3E" w:rsidP="00C90ED0">
            <w:pPr>
              <w:pStyle w:val="TableParagraph"/>
              <w:spacing w:before="7" w:line="237" w:lineRule="auto"/>
              <w:ind w:left="22" w:hanging="2"/>
              <w:rPr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 xml:space="preserve">Цель и задачи </w:t>
            </w:r>
            <w:r w:rsidRPr="00E302C4">
              <w:rPr>
                <w:spacing w:val="-8"/>
                <w:sz w:val="28"/>
                <w:szCs w:val="28"/>
              </w:rPr>
              <w:t xml:space="preserve">реализациипрограммы </w:t>
            </w:r>
            <w:r w:rsidR="008A159F" w:rsidRPr="00E302C4">
              <w:rPr>
                <w:sz w:val="28"/>
                <w:szCs w:val="28"/>
              </w:rPr>
              <w:t>антирисковых</w:t>
            </w:r>
            <w:r w:rsidRPr="00E302C4">
              <w:rPr>
                <w:sz w:val="28"/>
                <w:szCs w:val="28"/>
              </w:rPr>
              <w:t xml:space="preserve"> мер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8A25F4" w:rsidRPr="00E302C4" w:rsidRDefault="007E4B3E">
            <w:pPr>
              <w:pStyle w:val="TableParagraph"/>
              <w:spacing w:before="9"/>
              <w:ind w:left="3" w:right="1356" w:hanging="13"/>
              <w:rPr>
                <w:sz w:val="28"/>
                <w:szCs w:val="28"/>
              </w:rPr>
            </w:pPr>
            <w:r w:rsidRPr="00E302C4">
              <w:rPr>
                <w:b/>
                <w:sz w:val="28"/>
                <w:szCs w:val="28"/>
              </w:rPr>
              <w:t>Цель:</w:t>
            </w:r>
            <w:r w:rsidR="008A25F4" w:rsidRPr="00E302C4">
              <w:rPr>
                <w:sz w:val="28"/>
                <w:szCs w:val="28"/>
              </w:rPr>
              <w:t>создание условий для эффективного взаимодействия родителей со школой</w:t>
            </w:r>
            <w:r w:rsidR="00130424" w:rsidRPr="00E302C4">
              <w:rPr>
                <w:sz w:val="28"/>
                <w:szCs w:val="28"/>
              </w:rPr>
              <w:t>.</w:t>
            </w:r>
          </w:p>
          <w:p w:rsidR="00115B7A" w:rsidRPr="00E302C4" w:rsidRDefault="007E4B3E">
            <w:pPr>
              <w:pStyle w:val="TableParagraph"/>
              <w:spacing w:before="9"/>
              <w:ind w:left="3" w:right="1356" w:hanging="13"/>
              <w:rPr>
                <w:b/>
                <w:i/>
                <w:spacing w:val="-2"/>
                <w:sz w:val="28"/>
                <w:szCs w:val="28"/>
              </w:rPr>
            </w:pPr>
            <w:r w:rsidRPr="00E302C4">
              <w:rPr>
                <w:b/>
                <w:i/>
                <w:spacing w:val="-2"/>
                <w:sz w:val="28"/>
                <w:szCs w:val="28"/>
              </w:rPr>
              <w:t>Задачи:</w:t>
            </w:r>
          </w:p>
          <w:p w:rsidR="00317F25" w:rsidRPr="00E302C4" w:rsidRDefault="00317F25" w:rsidP="00317F25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  <w:rPr>
                <w:spacing w:val="-2"/>
                <w:sz w:val="28"/>
                <w:szCs w:val="28"/>
              </w:rPr>
            </w:pPr>
            <w:r w:rsidRPr="00E302C4">
              <w:rPr>
                <w:spacing w:val="-2"/>
                <w:sz w:val="28"/>
                <w:szCs w:val="28"/>
              </w:rPr>
              <w:t>1.Провести мониторинг готовности семьи к активному взаимодействию со школой.</w:t>
            </w:r>
          </w:p>
          <w:p w:rsidR="00317F25" w:rsidRPr="00E302C4" w:rsidRDefault="00317F25" w:rsidP="00317F25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  <w:rPr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>2. Внедрять нетрадиционные формы работы с родителями с целью их вовлечения в школьную жизнь.</w:t>
            </w:r>
          </w:p>
          <w:p w:rsidR="00317F25" w:rsidRPr="00E302C4" w:rsidRDefault="00317F25" w:rsidP="00317F25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  <w:rPr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>3.Повысить степень информированности родителей о деятельности ОО</w:t>
            </w:r>
            <w:r w:rsidR="00130424" w:rsidRPr="00E302C4">
              <w:rPr>
                <w:sz w:val="28"/>
                <w:szCs w:val="28"/>
              </w:rPr>
              <w:t>.</w:t>
            </w:r>
          </w:p>
          <w:p w:rsidR="00317F25" w:rsidRPr="00E302C4" w:rsidRDefault="00C90ED0" w:rsidP="00317F25">
            <w:pPr>
              <w:pStyle w:val="TableParagraph"/>
              <w:tabs>
                <w:tab w:val="left" w:pos="163"/>
                <w:tab w:val="left" w:pos="1568"/>
                <w:tab w:val="left" w:pos="2104"/>
                <w:tab w:val="left" w:pos="2705"/>
              </w:tabs>
              <w:rPr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>4.Привлечь родителей к</w:t>
            </w:r>
            <w:r w:rsidR="00317F25" w:rsidRPr="00E302C4">
              <w:rPr>
                <w:sz w:val="28"/>
                <w:szCs w:val="28"/>
              </w:rPr>
              <w:t xml:space="preserve"> организации и проведению общих мероприятий.</w:t>
            </w:r>
          </w:p>
          <w:p w:rsidR="00317F25" w:rsidRPr="00E302C4" w:rsidRDefault="00317F25" w:rsidP="00317F25">
            <w:pPr>
              <w:pStyle w:val="TableParagraph"/>
              <w:spacing w:before="9"/>
              <w:ind w:left="3" w:right="1356" w:hanging="13"/>
              <w:rPr>
                <w:b/>
                <w:i/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>5.Повысить уровень родителей в учебно-воспитательном процессе</w:t>
            </w:r>
            <w:r w:rsidR="00130424" w:rsidRPr="00E302C4">
              <w:rPr>
                <w:sz w:val="28"/>
                <w:szCs w:val="28"/>
              </w:rPr>
              <w:t>.</w:t>
            </w:r>
          </w:p>
          <w:p w:rsidR="008A25F4" w:rsidRPr="00E302C4" w:rsidRDefault="008A25F4" w:rsidP="00317F25">
            <w:pPr>
              <w:pStyle w:val="TableParagraph"/>
              <w:tabs>
                <w:tab w:val="left" w:pos="-9"/>
                <w:tab w:val="left" w:pos="347"/>
              </w:tabs>
              <w:spacing w:line="237" w:lineRule="auto"/>
              <w:ind w:right="9"/>
              <w:rPr>
                <w:sz w:val="28"/>
                <w:szCs w:val="28"/>
              </w:rPr>
            </w:pPr>
          </w:p>
        </w:tc>
      </w:tr>
      <w:tr w:rsidR="00115B7A" w:rsidTr="00513D53">
        <w:trPr>
          <w:trHeight w:val="1277"/>
        </w:trPr>
        <w:tc>
          <w:tcPr>
            <w:tcW w:w="2432" w:type="dxa"/>
          </w:tcPr>
          <w:p w:rsidR="00115B7A" w:rsidRPr="00E302C4" w:rsidRDefault="007E4B3E" w:rsidP="00C90ED0">
            <w:pPr>
              <w:pStyle w:val="TableParagraph"/>
              <w:spacing w:before="12" w:line="232" w:lineRule="auto"/>
              <w:ind w:left="22" w:hanging="1"/>
              <w:rPr>
                <w:sz w:val="28"/>
                <w:szCs w:val="28"/>
              </w:rPr>
            </w:pPr>
            <w:r w:rsidRPr="00E302C4">
              <w:rPr>
                <w:spacing w:val="-8"/>
                <w:sz w:val="28"/>
                <w:szCs w:val="28"/>
              </w:rPr>
              <w:t xml:space="preserve">Целевыепоказатели </w:t>
            </w:r>
            <w:r w:rsidRPr="00E302C4">
              <w:rPr>
                <w:spacing w:val="-2"/>
                <w:sz w:val="28"/>
                <w:szCs w:val="28"/>
              </w:rPr>
              <w:t xml:space="preserve">программы </w:t>
            </w:r>
            <w:r w:rsidRPr="00E302C4">
              <w:rPr>
                <w:sz w:val="28"/>
                <w:szCs w:val="28"/>
              </w:rPr>
              <w:t>антирисковых мер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115B7A" w:rsidRPr="00E302C4" w:rsidRDefault="007E4B3E" w:rsidP="008A25F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79" w:lineRule="exact"/>
              <w:ind w:left="235"/>
              <w:rPr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Дол</w:t>
            </w:r>
            <w:bookmarkStart w:id="0" w:name="_GoBack"/>
            <w:bookmarkEnd w:id="0"/>
            <w:r w:rsidRPr="00E302C4">
              <w:rPr>
                <w:spacing w:val="-4"/>
                <w:sz w:val="28"/>
                <w:szCs w:val="28"/>
              </w:rPr>
              <w:t>я</w:t>
            </w:r>
            <w:r w:rsidR="00777EC8" w:rsidRPr="00E302C4">
              <w:rPr>
                <w:spacing w:val="-4"/>
                <w:sz w:val="28"/>
                <w:szCs w:val="28"/>
              </w:rPr>
              <w:t>родителей, участвующих в мониторинге-85%</w:t>
            </w:r>
            <w:r w:rsidR="00130424" w:rsidRPr="00E302C4">
              <w:rPr>
                <w:spacing w:val="-4"/>
                <w:sz w:val="28"/>
                <w:szCs w:val="28"/>
              </w:rPr>
              <w:t>.</w:t>
            </w:r>
          </w:p>
          <w:p w:rsidR="00777EC8" w:rsidRPr="00E302C4" w:rsidRDefault="00777EC8" w:rsidP="008A25F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79" w:lineRule="exact"/>
              <w:ind w:left="235"/>
              <w:rPr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Доля родителей, принявших участие в мероприятиях-70%</w:t>
            </w:r>
            <w:r w:rsidR="00130424" w:rsidRPr="00E302C4">
              <w:rPr>
                <w:spacing w:val="-4"/>
                <w:sz w:val="28"/>
                <w:szCs w:val="28"/>
              </w:rPr>
              <w:t>.</w:t>
            </w:r>
          </w:p>
          <w:p w:rsidR="00777EC8" w:rsidRPr="00E302C4" w:rsidRDefault="00777EC8" w:rsidP="008A25F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79" w:lineRule="exact"/>
              <w:ind w:left="235"/>
              <w:rPr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Доля информированности родителей о деятельности школы-90%.</w:t>
            </w:r>
          </w:p>
          <w:p w:rsidR="00777EC8" w:rsidRPr="00E302C4" w:rsidRDefault="00777EC8" w:rsidP="008A25F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79" w:lineRule="exact"/>
              <w:ind w:left="235"/>
              <w:rPr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Доля родителей, посещающих родительские собрания-90%.</w:t>
            </w:r>
          </w:p>
        </w:tc>
      </w:tr>
      <w:tr w:rsidR="00115B7A" w:rsidTr="00513D53">
        <w:trPr>
          <w:trHeight w:val="929"/>
        </w:trPr>
        <w:tc>
          <w:tcPr>
            <w:tcW w:w="2432" w:type="dxa"/>
          </w:tcPr>
          <w:p w:rsidR="00115B7A" w:rsidRPr="00E302C4" w:rsidRDefault="007E4B3E" w:rsidP="00EF7B34">
            <w:pPr>
              <w:pStyle w:val="TableParagraph"/>
              <w:spacing w:before="4" w:line="302" w:lineRule="exact"/>
              <w:ind w:left="81" w:right="-144" w:firstLine="1"/>
              <w:rPr>
                <w:sz w:val="28"/>
                <w:szCs w:val="28"/>
              </w:rPr>
            </w:pPr>
            <w:r w:rsidRPr="00E302C4">
              <w:rPr>
                <w:spacing w:val="-6"/>
                <w:sz w:val="28"/>
                <w:szCs w:val="28"/>
              </w:rPr>
              <w:t xml:space="preserve">Методысбораи </w:t>
            </w:r>
            <w:r w:rsidRPr="00E302C4">
              <w:rPr>
                <w:spacing w:val="-2"/>
                <w:sz w:val="28"/>
                <w:szCs w:val="28"/>
              </w:rPr>
              <w:t>обработки информации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115B7A" w:rsidRPr="00E302C4" w:rsidRDefault="007E4B3E">
            <w:pPr>
              <w:pStyle w:val="TableParagraph"/>
              <w:spacing w:before="5"/>
              <w:ind w:left="-4"/>
              <w:rPr>
                <w:sz w:val="28"/>
                <w:szCs w:val="28"/>
              </w:rPr>
            </w:pPr>
            <w:proofErr w:type="spellStart"/>
            <w:r w:rsidRPr="00E302C4">
              <w:rPr>
                <w:spacing w:val="-4"/>
                <w:sz w:val="28"/>
                <w:szCs w:val="28"/>
              </w:rPr>
              <w:t>Oпpoc</w:t>
            </w:r>
            <w:proofErr w:type="spellEnd"/>
            <w:r w:rsidRPr="00E302C4">
              <w:rPr>
                <w:spacing w:val="-4"/>
                <w:sz w:val="28"/>
                <w:szCs w:val="28"/>
              </w:rPr>
              <w:t>,</w:t>
            </w:r>
            <w:r w:rsidR="009566AA">
              <w:rPr>
                <w:spacing w:val="-4"/>
                <w:sz w:val="28"/>
                <w:szCs w:val="28"/>
              </w:rPr>
              <w:t xml:space="preserve"> </w:t>
            </w:r>
            <w:r w:rsidRPr="00E302C4">
              <w:rPr>
                <w:spacing w:val="-4"/>
                <w:sz w:val="28"/>
                <w:szCs w:val="28"/>
              </w:rPr>
              <w:t>наблюдение,</w:t>
            </w:r>
            <w:r w:rsidR="009566AA">
              <w:rPr>
                <w:spacing w:val="-4"/>
                <w:sz w:val="28"/>
                <w:szCs w:val="28"/>
              </w:rPr>
              <w:t xml:space="preserve"> </w:t>
            </w:r>
            <w:r w:rsidRPr="00E302C4">
              <w:rPr>
                <w:spacing w:val="-4"/>
                <w:sz w:val="28"/>
                <w:szCs w:val="28"/>
              </w:rPr>
              <w:t>анализ,</w:t>
            </w:r>
            <w:r w:rsidR="009566AA">
              <w:rPr>
                <w:spacing w:val="-4"/>
                <w:sz w:val="28"/>
                <w:szCs w:val="28"/>
              </w:rPr>
              <w:t xml:space="preserve"> </w:t>
            </w:r>
            <w:r w:rsidRPr="00E302C4">
              <w:rPr>
                <w:spacing w:val="-4"/>
                <w:sz w:val="28"/>
                <w:szCs w:val="28"/>
              </w:rPr>
              <w:t>анкетирование,</w:t>
            </w:r>
            <w:r w:rsidR="009566AA">
              <w:rPr>
                <w:spacing w:val="-4"/>
                <w:sz w:val="28"/>
                <w:szCs w:val="28"/>
              </w:rPr>
              <w:t xml:space="preserve"> </w:t>
            </w:r>
            <w:r w:rsidRPr="00E302C4">
              <w:rPr>
                <w:spacing w:val="-4"/>
                <w:sz w:val="28"/>
                <w:szCs w:val="28"/>
              </w:rPr>
              <w:t>мониторинг.</w:t>
            </w:r>
          </w:p>
        </w:tc>
      </w:tr>
      <w:tr w:rsidR="00115B7A" w:rsidTr="008579DF">
        <w:trPr>
          <w:trHeight w:val="1964"/>
        </w:trPr>
        <w:tc>
          <w:tcPr>
            <w:tcW w:w="2432" w:type="dxa"/>
            <w:tcBorders>
              <w:bottom w:val="single" w:sz="2" w:space="0" w:color="0C0C0C"/>
            </w:tcBorders>
          </w:tcPr>
          <w:p w:rsidR="00115B7A" w:rsidRPr="00E302C4" w:rsidRDefault="007E4B3E">
            <w:pPr>
              <w:pStyle w:val="TableParagraph"/>
              <w:spacing w:line="237" w:lineRule="auto"/>
              <w:ind w:left="82" w:hanging="1"/>
              <w:rPr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 xml:space="preserve">Сроки и этапы </w:t>
            </w:r>
            <w:r w:rsidRPr="00E302C4">
              <w:rPr>
                <w:spacing w:val="-8"/>
                <w:sz w:val="28"/>
                <w:szCs w:val="28"/>
              </w:rPr>
              <w:t xml:space="preserve">реализациипрограммы </w:t>
            </w:r>
            <w:r w:rsidRPr="00E302C4">
              <w:rPr>
                <w:sz w:val="28"/>
                <w:szCs w:val="28"/>
              </w:rPr>
              <w:t>антирисковых мер</w:t>
            </w:r>
          </w:p>
        </w:tc>
        <w:tc>
          <w:tcPr>
            <w:tcW w:w="8363" w:type="dxa"/>
            <w:tcBorders>
              <w:bottom w:val="single" w:sz="2" w:space="0" w:color="0C0C0C"/>
              <w:right w:val="single" w:sz="4" w:space="0" w:color="auto"/>
            </w:tcBorders>
          </w:tcPr>
          <w:p w:rsidR="00115B7A" w:rsidRPr="00E302C4" w:rsidRDefault="007E4B3E" w:rsidP="00513D53">
            <w:pPr>
              <w:pStyle w:val="TableParagraph"/>
              <w:numPr>
                <w:ilvl w:val="0"/>
                <w:numId w:val="2"/>
              </w:numPr>
              <w:spacing w:line="309" w:lineRule="exact"/>
              <w:ind w:left="286" w:hanging="294"/>
              <w:rPr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>Подготовительный этап (</w:t>
            </w:r>
            <w:r w:rsidR="00C1100B" w:rsidRPr="00E302C4">
              <w:rPr>
                <w:sz w:val="28"/>
                <w:szCs w:val="28"/>
              </w:rPr>
              <w:t>апрель 2024</w:t>
            </w:r>
            <w:r w:rsidRPr="00E302C4">
              <w:rPr>
                <w:sz w:val="28"/>
                <w:szCs w:val="28"/>
              </w:rPr>
              <w:t>)</w:t>
            </w:r>
          </w:p>
          <w:p w:rsidR="00115B7A" w:rsidRPr="00E302C4" w:rsidRDefault="007E4B3E">
            <w:pPr>
              <w:pStyle w:val="TableParagraph"/>
              <w:spacing w:line="309" w:lineRule="exact"/>
              <w:ind w:left="116"/>
              <w:rPr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>(разработка и утверждение программы антирисковых мер)</w:t>
            </w:r>
          </w:p>
          <w:p w:rsidR="00115B7A" w:rsidRPr="00E302C4" w:rsidRDefault="007E4B3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  <w:tab w:val="left" w:pos="244"/>
              </w:tabs>
              <w:spacing w:before="13" w:line="237" w:lineRule="auto"/>
              <w:ind w:right="673" w:hanging="226"/>
              <w:rPr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>Первый этап (май</w:t>
            </w:r>
            <w:r w:rsidR="00C1100B" w:rsidRPr="00E302C4">
              <w:rPr>
                <w:sz w:val="28"/>
                <w:szCs w:val="28"/>
              </w:rPr>
              <w:t>-июнь2024</w:t>
            </w:r>
            <w:r w:rsidRPr="00E302C4">
              <w:rPr>
                <w:sz w:val="28"/>
                <w:szCs w:val="28"/>
              </w:rPr>
              <w:t xml:space="preserve"> года). Реализация плана мероприятий по достижению целей и </w:t>
            </w:r>
            <w:r w:rsidR="00C1100B" w:rsidRPr="00E302C4">
              <w:rPr>
                <w:sz w:val="28"/>
                <w:szCs w:val="28"/>
              </w:rPr>
              <w:t>задач</w:t>
            </w:r>
            <w:r w:rsidRPr="00E302C4">
              <w:rPr>
                <w:sz w:val="28"/>
                <w:szCs w:val="28"/>
              </w:rPr>
              <w:t>.</w:t>
            </w:r>
          </w:p>
          <w:p w:rsidR="00E302C4" w:rsidRPr="00E302C4" w:rsidRDefault="007E4B3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8" w:line="237" w:lineRule="auto"/>
              <w:ind w:left="-22" w:right="2555" w:firstLine="35"/>
              <w:rPr>
                <w:color w:val="161616"/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 xml:space="preserve">Второй этап (август-октябрь </w:t>
            </w:r>
            <w:r w:rsidR="00C1100B" w:rsidRPr="00E302C4">
              <w:rPr>
                <w:sz w:val="28"/>
                <w:szCs w:val="28"/>
              </w:rPr>
              <w:t>2024</w:t>
            </w:r>
            <w:r w:rsidRPr="00E302C4">
              <w:rPr>
                <w:sz w:val="28"/>
                <w:szCs w:val="28"/>
              </w:rPr>
              <w:t xml:space="preserve"> года). </w:t>
            </w:r>
          </w:p>
          <w:p w:rsidR="00115B7A" w:rsidRPr="00E302C4" w:rsidRDefault="007E4B3E" w:rsidP="00E302C4">
            <w:pPr>
              <w:pStyle w:val="TableParagraph"/>
              <w:tabs>
                <w:tab w:val="left" w:pos="239"/>
              </w:tabs>
              <w:spacing w:before="8" w:line="237" w:lineRule="auto"/>
              <w:ind w:left="13" w:right="2555"/>
              <w:rPr>
                <w:color w:val="161616"/>
                <w:sz w:val="28"/>
                <w:szCs w:val="28"/>
              </w:rPr>
            </w:pPr>
            <w:r w:rsidRPr="00E302C4">
              <w:rPr>
                <w:sz w:val="28"/>
                <w:szCs w:val="28"/>
              </w:rPr>
              <w:t>Подведение итогов реализации программы</w:t>
            </w:r>
          </w:p>
        </w:tc>
      </w:tr>
      <w:tr w:rsidR="00115B7A" w:rsidTr="008579DF">
        <w:trPr>
          <w:trHeight w:val="2559"/>
        </w:trPr>
        <w:tc>
          <w:tcPr>
            <w:tcW w:w="2432" w:type="dxa"/>
            <w:tcBorders>
              <w:bottom w:val="single" w:sz="4" w:space="0" w:color="auto"/>
            </w:tcBorders>
          </w:tcPr>
          <w:p w:rsidR="00115B7A" w:rsidRPr="00E302C4" w:rsidRDefault="007E4B3E" w:rsidP="00EF7B34">
            <w:pPr>
              <w:pStyle w:val="TableParagraph"/>
              <w:spacing w:line="307" w:lineRule="exact"/>
              <w:ind w:left="22"/>
              <w:rPr>
                <w:sz w:val="28"/>
                <w:szCs w:val="28"/>
              </w:rPr>
            </w:pPr>
            <w:r w:rsidRPr="00E302C4">
              <w:rPr>
                <w:spacing w:val="-7"/>
                <w:sz w:val="28"/>
                <w:szCs w:val="28"/>
              </w:rPr>
              <w:t>Меры/мероприяти</w:t>
            </w:r>
            <w:r w:rsidRPr="00E302C4">
              <w:rPr>
                <w:spacing w:val="-10"/>
                <w:sz w:val="28"/>
                <w:szCs w:val="28"/>
              </w:rPr>
              <w:t>я</w:t>
            </w:r>
          </w:p>
          <w:p w:rsidR="00115B7A" w:rsidRPr="00E302C4" w:rsidRDefault="007E4B3E" w:rsidP="00EF7B34">
            <w:pPr>
              <w:pStyle w:val="TableParagraph"/>
              <w:spacing w:before="5" w:line="290" w:lineRule="exact"/>
              <w:ind w:left="22" w:right="-2" w:firstLine="4"/>
              <w:rPr>
                <w:sz w:val="28"/>
                <w:szCs w:val="28"/>
              </w:rPr>
            </w:pPr>
            <w:r w:rsidRPr="00E302C4">
              <w:rPr>
                <w:spacing w:val="-6"/>
                <w:sz w:val="28"/>
                <w:szCs w:val="28"/>
              </w:rPr>
              <w:t xml:space="preserve">подостижению </w:t>
            </w:r>
            <w:r w:rsidRPr="00E302C4">
              <w:rPr>
                <w:sz w:val="28"/>
                <w:szCs w:val="28"/>
              </w:rPr>
              <w:t>цели и задач.</w: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4" w:space="0" w:color="auto"/>
            </w:tcBorders>
          </w:tcPr>
          <w:p w:rsidR="00115B7A" w:rsidRPr="00E302C4" w:rsidRDefault="00777EC8" w:rsidP="00C90ED0">
            <w:pPr>
              <w:pStyle w:val="TableParagraph"/>
              <w:spacing w:line="307" w:lineRule="exact"/>
              <w:ind w:left="144"/>
              <w:rPr>
                <w:spacing w:val="-4"/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1.Анкетирование родителей удовлетворённостью качеством предоставляемых услуг.</w:t>
            </w:r>
          </w:p>
          <w:p w:rsidR="00C1100B" w:rsidRPr="00E302C4" w:rsidRDefault="00C1100B" w:rsidP="00C90ED0">
            <w:pPr>
              <w:pStyle w:val="TableParagraph"/>
              <w:spacing w:line="307" w:lineRule="exact"/>
              <w:ind w:left="144"/>
              <w:rPr>
                <w:spacing w:val="-4"/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2. Размещение информации об ОО через сайт.</w:t>
            </w:r>
          </w:p>
          <w:p w:rsidR="00C1100B" w:rsidRPr="00E302C4" w:rsidRDefault="00C1100B" w:rsidP="00C90ED0">
            <w:pPr>
              <w:pStyle w:val="TableParagraph"/>
              <w:spacing w:line="307" w:lineRule="exact"/>
              <w:ind w:left="144"/>
              <w:rPr>
                <w:spacing w:val="-4"/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 xml:space="preserve"> Публичный отчёт директора школы.</w:t>
            </w:r>
          </w:p>
          <w:p w:rsidR="00C1100B" w:rsidRPr="00E302C4" w:rsidRDefault="00C1100B" w:rsidP="00C90ED0">
            <w:pPr>
              <w:pStyle w:val="TableParagraph"/>
              <w:spacing w:line="307" w:lineRule="exact"/>
              <w:ind w:left="144"/>
              <w:rPr>
                <w:spacing w:val="-4"/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3. Проведение родительских собраний, совместных коллективных дел.</w:t>
            </w:r>
          </w:p>
          <w:p w:rsidR="00777EC8" w:rsidRPr="00E302C4" w:rsidRDefault="00777EC8" w:rsidP="00C90ED0">
            <w:pPr>
              <w:pStyle w:val="TableParagraph"/>
              <w:spacing w:line="307" w:lineRule="exact"/>
              <w:ind w:left="144"/>
              <w:rPr>
                <w:spacing w:val="-4"/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4.Проведение мероприятий «Мама, папа, я – спортивная семья», «Традиции моей семьи»</w:t>
            </w:r>
          </w:p>
          <w:p w:rsidR="00C1100B" w:rsidRPr="00E302C4" w:rsidRDefault="00C1100B" w:rsidP="00513D53">
            <w:pPr>
              <w:pStyle w:val="TableParagraph"/>
              <w:spacing w:line="307" w:lineRule="exact"/>
              <w:ind w:left="0"/>
              <w:rPr>
                <w:sz w:val="28"/>
                <w:szCs w:val="28"/>
              </w:rPr>
            </w:pPr>
          </w:p>
        </w:tc>
      </w:tr>
      <w:tr w:rsidR="00115B7A" w:rsidTr="008579DF">
        <w:trPr>
          <w:trHeight w:val="1815"/>
        </w:trPr>
        <w:tc>
          <w:tcPr>
            <w:tcW w:w="24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5B7A" w:rsidRPr="00E302C4" w:rsidRDefault="007E4B3E" w:rsidP="00EF7B34">
            <w:pPr>
              <w:pStyle w:val="TableParagraph"/>
              <w:spacing w:before="9"/>
              <w:ind w:left="22" w:right="-2" w:firstLine="2"/>
              <w:rPr>
                <w:sz w:val="28"/>
                <w:szCs w:val="28"/>
              </w:rPr>
            </w:pPr>
            <w:r w:rsidRPr="00E302C4">
              <w:rPr>
                <w:spacing w:val="-10"/>
                <w:sz w:val="28"/>
                <w:szCs w:val="28"/>
              </w:rPr>
              <w:lastRenderedPageBreak/>
              <w:t xml:space="preserve">Ожидаемые </w:t>
            </w:r>
            <w:r w:rsidRPr="00E302C4">
              <w:rPr>
                <w:spacing w:val="-2"/>
                <w:sz w:val="28"/>
                <w:szCs w:val="28"/>
              </w:rPr>
              <w:t>конечные результаты реализации программы</w:t>
            </w:r>
            <w:r w:rsidR="00F97999" w:rsidRPr="00E302C4">
              <w:rPr>
                <w:spacing w:val="-2"/>
                <w:sz w:val="28"/>
                <w:szCs w:val="28"/>
              </w:rPr>
              <w:t xml:space="preserve"> антирисковых мер.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C8" w:rsidRPr="00E302C4" w:rsidRDefault="00777EC8" w:rsidP="00EB3A1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rPr>
                <w:color w:val="0F0F0F"/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Доля родителей, участвующих в мониторинге-85%</w:t>
            </w:r>
          </w:p>
          <w:p w:rsidR="00777EC8" w:rsidRPr="00E302C4" w:rsidRDefault="00777EC8" w:rsidP="00EB3A1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rPr>
                <w:color w:val="0F0F0F"/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Доля родителей, принявших участие в мероприятиях -70%</w:t>
            </w:r>
          </w:p>
          <w:p w:rsidR="00777EC8" w:rsidRPr="00E302C4" w:rsidRDefault="00777EC8" w:rsidP="00513D5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rPr>
                <w:color w:val="0F0F0F"/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Доля информированности родителей о деятельности школы-90%.</w:t>
            </w:r>
          </w:p>
          <w:p w:rsidR="00115B7A" w:rsidRPr="00E302C4" w:rsidRDefault="00777EC8" w:rsidP="00EB3A1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rPr>
                <w:color w:val="0F0F0F"/>
                <w:sz w:val="28"/>
                <w:szCs w:val="28"/>
              </w:rPr>
            </w:pPr>
            <w:r w:rsidRPr="00E302C4">
              <w:rPr>
                <w:color w:val="0F0F0F"/>
                <w:sz w:val="28"/>
                <w:szCs w:val="28"/>
              </w:rPr>
              <w:t>Доля родителей, посещающих родительские собрания -90%.</w:t>
            </w:r>
          </w:p>
        </w:tc>
      </w:tr>
      <w:tr w:rsidR="00F97999" w:rsidTr="00513D53">
        <w:trPr>
          <w:trHeight w:val="926"/>
        </w:trPr>
        <w:tc>
          <w:tcPr>
            <w:tcW w:w="2432" w:type="dxa"/>
            <w:tcBorders>
              <w:right w:val="single" w:sz="4" w:space="0" w:color="auto"/>
            </w:tcBorders>
          </w:tcPr>
          <w:p w:rsidR="00F97999" w:rsidRPr="00E302C4" w:rsidRDefault="00F97999" w:rsidP="00E302C4">
            <w:pPr>
              <w:pStyle w:val="TableParagraph"/>
              <w:tabs>
                <w:tab w:val="left" w:pos="3057"/>
              </w:tabs>
              <w:spacing w:line="463" w:lineRule="exact"/>
              <w:ind w:left="22"/>
              <w:rPr>
                <w:spacing w:val="-2"/>
                <w:position w:val="16"/>
                <w:sz w:val="28"/>
                <w:szCs w:val="28"/>
              </w:rPr>
            </w:pPr>
            <w:r w:rsidRPr="00E302C4">
              <w:rPr>
                <w:spacing w:val="-2"/>
                <w:position w:val="16"/>
                <w:sz w:val="28"/>
                <w:szCs w:val="28"/>
              </w:rPr>
              <w:t>Исполнители</w:t>
            </w:r>
          </w:p>
          <w:p w:rsidR="00F97999" w:rsidRPr="00E302C4" w:rsidRDefault="00F97999" w:rsidP="00F97999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F97999" w:rsidRPr="00E302C4" w:rsidRDefault="00F97999" w:rsidP="00EB3A17">
            <w:pPr>
              <w:pStyle w:val="TableParagraph"/>
              <w:tabs>
                <w:tab w:val="left" w:pos="3057"/>
              </w:tabs>
              <w:ind w:left="0"/>
              <w:rPr>
                <w:sz w:val="28"/>
                <w:szCs w:val="28"/>
              </w:rPr>
            </w:pPr>
            <w:r w:rsidRPr="00E302C4">
              <w:rPr>
                <w:spacing w:val="-4"/>
                <w:sz w:val="28"/>
                <w:szCs w:val="28"/>
              </w:rPr>
              <w:t>Администрация школы,учителя-предметники, классные</w:t>
            </w:r>
          </w:p>
          <w:p w:rsidR="00F97999" w:rsidRPr="00E302C4" w:rsidRDefault="00130424" w:rsidP="00EB3A17">
            <w:pPr>
              <w:pStyle w:val="TableParagraph"/>
              <w:ind w:left="0"/>
              <w:rPr>
                <w:sz w:val="28"/>
                <w:szCs w:val="28"/>
              </w:rPr>
            </w:pPr>
            <w:r w:rsidRPr="00E302C4">
              <w:rPr>
                <w:spacing w:val="-2"/>
                <w:sz w:val="28"/>
                <w:szCs w:val="28"/>
              </w:rPr>
              <w:t>р</w:t>
            </w:r>
            <w:r w:rsidR="00F97999" w:rsidRPr="00E302C4">
              <w:rPr>
                <w:spacing w:val="-2"/>
                <w:sz w:val="28"/>
                <w:szCs w:val="28"/>
              </w:rPr>
              <w:t>уководители</w:t>
            </w:r>
            <w:r w:rsidR="00777EC8" w:rsidRPr="00E302C4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115B7A" w:rsidRDefault="00115B7A">
      <w:pPr>
        <w:spacing w:line="309" w:lineRule="exact"/>
        <w:rPr>
          <w:sz w:val="27"/>
        </w:rPr>
        <w:sectPr w:rsidR="00115B7A">
          <w:pgSz w:w="12240" w:h="15840"/>
          <w:pgMar w:top="780" w:right="640" w:bottom="280" w:left="980" w:header="720" w:footer="720" w:gutter="0"/>
          <w:cols w:space="720"/>
        </w:sectPr>
      </w:pPr>
    </w:p>
    <w:tbl>
      <w:tblPr>
        <w:tblStyle w:val="a8"/>
        <w:tblpPr w:leftFromText="180" w:rightFromText="180" w:vertAnchor="page" w:horzAnchor="margin" w:tblpY="4030"/>
        <w:tblW w:w="10456" w:type="dxa"/>
        <w:tblLayout w:type="fixed"/>
        <w:tblLook w:val="04A0"/>
      </w:tblPr>
      <w:tblGrid>
        <w:gridCol w:w="2158"/>
        <w:gridCol w:w="2183"/>
        <w:gridCol w:w="1437"/>
        <w:gridCol w:w="1877"/>
        <w:gridCol w:w="1384"/>
        <w:gridCol w:w="1417"/>
      </w:tblGrid>
      <w:tr w:rsidR="00DE3013" w:rsidRPr="005D09E0" w:rsidTr="00DE3013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013" w:rsidRDefault="00DE3013" w:rsidP="00DE3013">
            <w:pPr>
              <w:ind w:right="-39"/>
              <w:jc w:val="center"/>
              <w:rPr>
                <w:b/>
                <w:sz w:val="28"/>
                <w:szCs w:val="28"/>
              </w:rPr>
            </w:pPr>
            <w:r w:rsidRPr="00EB3A17">
              <w:rPr>
                <w:b/>
                <w:sz w:val="28"/>
                <w:szCs w:val="28"/>
              </w:rPr>
              <w:t>Дорожная карта</w:t>
            </w:r>
          </w:p>
          <w:p w:rsidR="00DE3013" w:rsidRPr="00EB3A17" w:rsidRDefault="00DE3013" w:rsidP="00DE3013">
            <w:pPr>
              <w:ind w:right="-39"/>
              <w:jc w:val="center"/>
              <w:rPr>
                <w:b/>
                <w:sz w:val="28"/>
                <w:szCs w:val="28"/>
              </w:rPr>
            </w:pPr>
          </w:p>
        </w:tc>
      </w:tr>
      <w:tr w:rsidR="00DE3013" w:rsidRPr="005D09E0" w:rsidTr="00DE3013"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:rsidR="00DE3013" w:rsidRPr="00DE3013" w:rsidRDefault="00DE3013" w:rsidP="00DE3013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DE3013">
              <w:rPr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Показатели реализации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proofErr w:type="spellStart"/>
            <w:r w:rsidRPr="00DE3013">
              <w:rPr>
                <w:sz w:val="24"/>
                <w:szCs w:val="24"/>
              </w:rPr>
              <w:t>ответств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участники</w:t>
            </w:r>
          </w:p>
        </w:tc>
      </w:tr>
      <w:tr w:rsidR="00DE3013" w:rsidRPr="005D09E0" w:rsidTr="00DE3013">
        <w:tc>
          <w:tcPr>
            <w:tcW w:w="2158" w:type="dxa"/>
          </w:tcPr>
          <w:p w:rsidR="00DE3013" w:rsidRPr="00DE3013" w:rsidRDefault="00DE3013" w:rsidP="00DE3013">
            <w:pPr>
              <w:pStyle w:val="a3"/>
              <w:rPr>
                <w:sz w:val="24"/>
                <w:szCs w:val="24"/>
              </w:rPr>
            </w:pPr>
            <w:r w:rsidRPr="00DE3013">
              <w:rPr>
                <w:spacing w:val="-2"/>
                <w:sz w:val="24"/>
                <w:szCs w:val="24"/>
              </w:rPr>
              <w:t>1.Провести мониторинг готовности семьи к активному взаимодействию со школой.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Анкетирование родителей удовлетворённостью качеством предоставляемых услуг.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Апрель</w:t>
            </w:r>
          </w:p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2024</w:t>
            </w:r>
          </w:p>
        </w:tc>
        <w:tc>
          <w:tcPr>
            <w:tcW w:w="1877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Доля родителей, участвующих в мониторинге- 85%.</w:t>
            </w:r>
          </w:p>
        </w:tc>
        <w:tc>
          <w:tcPr>
            <w:tcW w:w="1384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Классные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руководит,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родители.</w:t>
            </w:r>
          </w:p>
        </w:tc>
      </w:tr>
      <w:tr w:rsidR="00DE3013" w:rsidRPr="005D09E0" w:rsidTr="00DE3013">
        <w:trPr>
          <w:trHeight w:val="2650"/>
        </w:trPr>
        <w:tc>
          <w:tcPr>
            <w:tcW w:w="2158" w:type="dxa"/>
          </w:tcPr>
          <w:p w:rsidR="00DE3013" w:rsidRPr="00DE3013" w:rsidRDefault="00DE3013" w:rsidP="00DE3013">
            <w:pPr>
              <w:tabs>
                <w:tab w:val="left" w:pos="1088"/>
                <w:tab w:val="left" w:pos="2082"/>
              </w:tabs>
              <w:spacing w:line="244" w:lineRule="auto"/>
              <w:ind w:right="38" w:firstLine="5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2. Внедрять нетрадиционные формы работы с родителями с целью их вовлечения в школьную жизнь.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 xml:space="preserve">Проведение мероприятий «Мама, папа, я – спортивная семья», 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«Традиции моей семьи».</w:t>
            </w:r>
          </w:p>
        </w:tc>
        <w:tc>
          <w:tcPr>
            <w:tcW w:w="1437" w:type="dxa"/>
          </w:tcPr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Май, июнь.2024</w:t>
            </w:r>
          </w:p>
        </w:tc>
        <w:tc>
          <w:tcPr>
            <w:tcW w:w="1877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Доля родителей, принявших участие в мероприятиях.-70%.</w:t>
            </w:r>
          </w:p>
        </w:tc>
        <w:tc>
          <w:tcPr>
            <w:tcW w:w="1384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Классные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руководит,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родители.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</w:p>
        </w:tc>
      </w:tr>
      <w:tr w:rsidR="00DE3013" w:rsidRPr="005D09E0" w:rsidTr="00DE3013">
        <w:tc>
          <w:tcPr>
            <w:tcW w:w="2158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3. Повысить степень информированности родителей о деятельности ОО.</w:t>
            </w:r>
          </w:p>
        </w:tc>
        <w:tc>
          <w:tcPr>
            <w:tcW w:w="2183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Размещение информации об ОО через сайт, публичный отчёт директора школы.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В течение года</w:t>
            </w:r>
          </w:p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</w:p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Май 2024</w:t>
            </w:r>
          </w:p>
        </w:tc>
        <w:tc>
          <w:tcPr>
            <w:tcW w:w="1877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Ссылка на сайт школы, фотоотчёт.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Доля информированности родителей о деятельности школы-90%.</w:t>
            </w:r>
          </w:p>
        </w:tc>
        <w:tc>
          <w:tcPr>
            <w:tcW w:w="1384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Классные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руководит,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родители.</w:t>
            </w:r>
          </w:p>
        </w:tc>
      </w:tr>
      <w:tr w:rsidR="00DE3013" w:rsidRPr="005D09E0" w:rsidTr="00DE3013">
        <w:tc>
          <w:tcPr>
            <w:tcW w:w="2158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4. Повысить уровень родителей в учебно-воспитательном процессе.</w:t>
            </w:r>
          </w:p>
        </w:tc>
        <w:tc>
          <w:tcPr>
            <w:tcW w:w="2183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Проведение классных и общешкольных родительских собраний, совместных коллективных дел.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E3013" w:rsidRPr="00DE3013" w:rsidRDefault="00DE3013" w:rsidP="00DE3013">
            <w:pPr>
              <w:jc w:val="center"/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877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Доля родителей, посещающих родительские собрания-90%.</w:t>
            </w:r>
          </w:p>
        </w:tc>
        <w:tc>
          <w:tcPr>
            <w:tcW w:w="1384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Классные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руководит,</w:t>
            </w:r>
          </w:p>
          <w:p w:rsidR="00DE3013" w:rsidRPr="00DE3013" w:rsidRDefault="00DE3013" w:rsidP="00DE3013">
            <w:pPr>
              <w:rPr>
                <w:sz w:val="24"/>
                <w:szCs w:val="24"/>
              </w:rPr>
            </w:pPr>
            <w:r w:rsidRPr="00DE3013">
              <w:rPr>
                <w:sz w:val="24"/>
                <w:szCs w:val="24"/>
              </w:rPr>
              <w:t>родители.</w:t>
            </w:r>
          </w:p>
        </w:tc>
      </w:tr>
    </w:tbl>
    <w:p w:rsidR="00EB3A17" w:rsidRPr="00EB3A17" w:rsidRDefault="00EB3A17" w:rsidP="00DE3013">
      <w:pPr>
        <w:ind w:right="-39"/>
        <w:rPr>
          <w:b/>
          <w:sz w:val="28"/>
          <w:szCs w:val="28"/>
        </w:rPr>
      </w:pPr>
    </w:p>
    <w:sectPr w:rsidR="00EB3A17" w:rsidRPr="00EB3A17" w:rsidSect="00EB3A17">
      <w:type w:val="continuous"/>
      <w:pgSz w:w="12240" w:h="15840"/>
      <w:pgMar w:top="120" w:right="640" w:bottom="280" w:left="980" w:header="720" w:footer="720" w:gutter="0"/>
      <w:cols w:num="6" w:space="720" w:equalWidth="0">
        <w:col w:w="2228" w:space="40"/>
        <w:col w:w="1863" w:space="133"/>
        <w:col w:w="1285" w:space="41"/>
        <w:col w:w="1686" w:space="69"/>
        <w:col w:w="1582" w:space="202"/>
        <w:col w:w="14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08CE"/>
    <w:multiLevelType w:val="hybridMultilevel"/>
    <w:tmpl w:val="EA1026D6"/>
    <w:lvl w:ilvl="0" w:tplc="53928588">
      <w:start w:val="1"/>
      <w:numFmt w:val="decimal"/>
      <w:lvlText w:val="%1."/>
      <w:lvlJc w:val="left"/>
      <w:pPr>
        <w:ind w:left="-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2EEC70DA">
      <w:numFmt w:val="bullet"/>
      <w:lvlText w:val="•"/>
      <w:lvlJc w:val="left"/>
      <w:pPr>
        <w:ind w:left="734" w:hanging="245"/>
      </w:pPr>
      <w:rPr>
        <w:rFonts w:hint="default"/>
        <w:lang w:val="ru-RU" w:eastAsia="en-US" w:bidi="ar-SA"/>
      </w:rPr>
    </w:lvl>
    <w:lvl w:ilvl="2" w:tplc="E4DC7420">
      <w:numFmt w:val="bullet"/>
      <w:lvlText w:val="•"/>
      <w:lvlJc w:val="left"/>
      <w:pPr>
        <w:ind w:left="1469" w:hanging="245"/>
      </w:pPr>
      <w:rPr>
        <w:rFonts w:hint="default"/>
        <w:lang w:val="ru-RU" w:eastAsia="en-US" w:bidi="ar-SA"/>
      </w:rPr>
    </w:lvl>
    <w:lvl w:ilvl="3" w:tplc="89761040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4" w:tplc="B0F8A1F4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5" w:tplc="BA9A175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3314FF00">
      <w:numFmt w:val="bullet"/>
      <w:lvlText w:val="•"/>
      <w:lvlJc w:val="left"/>
      <w:pPr>
        <w:ind w:left="4408" w:hanging="245"/>
      </w:pPr>
      <w:rPr>
        <w:rFonts w:hint="default"/>
        <w:lang w:val="ru-RU" w:eastAsia="en-US" w:bidi="ar-SA"/>
      </w:rPr>
    </w:lvl>
    <w:lvl w:ilvl="7" w:tplc="6BF2B2CE">
      <w:numFmt w:val="bullet"/>
      <w:lvlText w:val="•"/>
      <w:lvlJc w:val="left"/>
      <w:pPr>
        <w:ind w:left="5143" w:hanging="245"/>
      </w:pPr>
      <w:rPr>
        <w:rFonts w:hint="default"/>
        <w:lang w:val="ru-RU" w:eastAsia="en-US" w:bidi="ar-SA"/>
      </w:rPr>
    </w:lvl>
    <w:lvl w:ilvl="8" w:tplc="FB2C8E5A">
      <w:numFmt w:val="bullet"/>
      <w:lvlText w:val="•"/>
      <w:lvlJc w:val="left"/>
      <w:pPr>
        <w:ind w:left="5878" w:hanging="245"/>
      </w:pPr>
      <w:rPr>
        <w:rFonts w:hint="default"/>
        <w:lang w:val="ru-RU" w:eastAsia="en-US" w:bidi="ar-SA"/>
      </w:rPr>
    </w:lvl>
  </w:abstractNum>
  <w:abstractNum w:abstractNumId="1">
    <w:nsid w:val="4C866E49"/>
    <w:multiLevelType w:val="hybridMultilevel"/>
    <w:tmpl w:val="6D56D46E"/>
    <w:lvl w:ilvl="0" w:tplc="FA7C1486">
      <w:start w:val="1"/>
      <w:numFmt w:val="decimal"/>
      <w:lvlText w:val="%1."/>
      <w:lvlJc w:val="left"/>
      <w:pPr>
        <w:ind w:left="-14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A4AE101A">
      <w:numFmt w:val="bullet"/>
      <w:lvlText w:val="•"/>
      <w:lvlJc w:val="left"/>
      <w:pPr>
        <w:ind w:left="734" w:hanging="257"/>
      </w:pPr>
      <w:rPr>
        <w:rFonts w:hint="default"/>
        <w:lang w:val="ru-RU" w:eastAsia="en-US" w:bidi="ar-SA"/>
      </w:rPr>
    </w:lvl>
    <w:lvl w:ilvl="2" w:tplc="2580FB14">
      <w:numFmt w:val="bullet"/>
      <w:lvlText w:val="•"/>
      <w:lvlJc w:val="left"/>
      <w:pPr>
        <w:ind w:left="1469" w:hanging="257"/>
      </w:pPr>
      <w:rPr>
        <w:rFonts w:hint="default"/>
        <w:lang w:val="ru-RU" w:eastAsia="en-US" w:bidi="ar-SA"/>
      </w:rPr>
    </w:lvl>
    <w:lvl w:ilvl="3" w:tplc="CAE4291C">
      <w:numFmt w:val="bullet"/>
      <w:lvlText w:val="•"/>
      <w:lvlJc w:val="left"/>
      <w:pPr>
        <w:ind w:left="2204" w:hanging="257"/>
      </w:pPr>
      <w:rPr>
        <w:rFonts w:hint="default"/>
        <w:lang w:val="ru-RU" w:eastAsia="en-US" w:bidi="ar-SA"/>
      </w:rPr>
    </w:lvl>
    <w:lvl w:ilvl="4" w:tplc="8CCAAF08">
      <w:numFmt w:val="bullet"/>
      <w:lvlText w:val="•"/>
      <w:lvlJc w:val="left"/>
      <w:pPr>
        <w:ind w:left="2939" w:hanging="257"/>
      </w:pPr>
      <w:rPr>
        <w:rFonts w:hint="default"/>
        <w:lang w:val="ru-RU" w:eastAsia="en-US" w:bidi="ar-SA"/>
      </w:rPr>
    </w:lvl>
    <w:lvl w:ilvl="5" w:tplc="5642AADC">
      <w:numFmt w:val="bullet"/>
      <w:lvlText w:val="•"/>
      <w:lvlJc w:val="left"/>
      <w:pPr>
        <w:ind w:left="3673" w:hanging="257"/>
      </w:pPr>
      <w:rPr>
        <w:rFonts w:hint="default"/>
        <w:lang w:val="ru-RU" w:eastAsia="en-US" w:bidi="ar-SA"/>
      </w:rPr>
    </w:lvl>
    <w:lvl w:ilvl="6" w:tplc="24040D82">
      <w:numFmt w:val="bullet"/>
      <w:lvlText w:val="•"/>
      <w:lvlJc w:val="left"/>
      <w:pPr>
        <w:ind w:left="4408" w:hanging="257"/>
      </w:pPr>
      <w:rPr>
        <w:rFonts w:hint="default"/>
        <w:lang w:val="ru-RU" w:eastAsia="en-US" w:bidi="ar-SA"/>
      </w:rPr>
    </w:lvl>
    <w:lvl w:ilvl="7" w:tplc="942624E6">
      <w:numFmt w:val="bullet"/>
      <w:lvlText w:val="•"/>
      <w:lvlJc w:val="left"/>
      <w:pPr>
        <w:ind w:left="5143" w:hanging="257"/>
      </w:pPr>
      <w:rPr>
        <w:rFonts w:hint="default"/>
        <w:lang w:val="ru-RU" w:eastAsia="en-US" w:bidi="ar-SA"/>
      </w:rPr>
    </w:lvl>
    <w:lvl w:ilvl="8" w:tplc="FC329150">
      <w:numFmt w:val="bullet"/>
      <w:lvlText w:val="•"/>
      <w:lvlJc w:val="left"/>
      <w:pPr>
        <w:ind w:left="5878" w:hanging="257"/>
      </w:pPr>
      <w:rPr>
        <w:rFonts w:hint="default"/>
        <w:lang w:val="ru-RU" w:eastAsia="en-US" w:bidi="ar-SA"/>
      </w:rPr>
    </w:lvl>
  </w:abstractNum>
  <w:abstractNum w:abstractNumId="2">
    <w:nsid w:val="55833949"/>
    <w:multiLevelType w:val="hybridMultilevel"/>
    <w:tmpl w:val="C9D2386A"/>
    <w:lvl w:ilvl="0" w:tplc="920E8FE6">
      <w:numFmt w:val="bullet"/>
      <w:lvlText w:val="•"/>
      <w:lvlJc w:val="left"/>
      <w:pPr>
        <w:ind w:left="244" w:hanging="42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E566006C">
      <w:numFmt w:val="bullet"/>
      <w:lvlText w:val="•"/>
      <w:lvlJc w:val="left"/>
      <w:pPr>
        <w:ind w:left="950" w:hanging="426"/>
      </w:pPr>
      <w:rPr>
        <w:rFonts w:hint="default"/>
        <w:lang w:val="ru-RU" w:eastAsia="en-US" w:bidi="ar-SA"/>
      </w:rPr>
    </w:lvl>
    <w:lvl w:ilvl="2" w:tplc="6736E46C">
      <w:numFmt w:val="bullet"/>
      <w:lvlText w:val="•"/>
      <w:lvlJc w:val="left"/>
      <w:pPr>
        <w:ind w:left="1661" w:hanging="426"/>
      </w:pPr>
      <w:rPr>
        <w:rFonts w:hint="default"/>
        <w:lang w:val="ru-RU" w:eastAsia="en-US" w:bidi="ar-SA"/>
      </w:rPr>
    </w:lvl>
    <w:lvl w:ilvl="3" w:tplc="A40830E0"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4" w:tplc="4CD4BD70">
      <w:numFmt w:val="bullet"/>
      <w:lvlText w:val="•"/>
      <w:lvlJc w:val="left"/>
      <w:pPr>
        <w:ind w:left="3083" w:hanging="426"/>
      </w:pPr>
      <w:rPr>
        <w:rFonts w:hint="default"/>
        <w:lang w:val="ru-RU" w:eastAsia="en-US" w:bidi="ar-SA"/>
      </w:rPr>
    </w:lvl>
    <w:lvl w:ilvl="5" w:tplc="195EB1DC">
      <w:numFmt w:val="bullet"/>
      <w:lvlText w:val="•"/>
      <w:lvlJc w:val="left"/>
      <w:pPr>
        <w:ind w:left="3793" w:hanging="426"/>
      </w:pPr>
      <w:rPr>
        <w:rFonts w:hint="default"/>
        <w:lang w:val="ru-RU" w:eastAsia="en-US" w:bidi="ar-SA"/>
      </w:rPr>
    </w:lvl>
    <w:lvl w:ilvl="6" w:tplc="C06A23F4">
      <w:numFmt w:val="bullet"/>
      <w:lvlText w:val="•"/>
      <w:lvlJc w:val="left"/>
      <w:pPr>
        <w:ind w:left="4504" w:hanging="426"/>
      </w:pPr>
      <w:rPr>
        <w:rFonts w:hint="default"/>
        <w:lang w:val="ru-RU" w:eastAsia="en-US" w:bidi="ar-SA"/>
      </w:rPr>
    </w:lvl>
    <w:lvl w:ilvl="7" w:tplc="CAA6BC36">
      <w:numFmt w:val="bullet"/>
      <w:lvlText w:val="•"/>
      <w:lvlJc w:val="left"/>
      <w:pPr>
        <w:ind w:left="5215" w:hanging="426"/>
      </w:pPr>
      <w:rPr>
        <w:rFonts w:hint="default"/>
        <w:lang w:val="ru-RU" w:eastAsia="en-US" w:bidi="ar-SA"/>
      </w:rPr>
    </w:lvl>
    <w:lvl w:ilvl="8" w:tplc="0DEA19DC">
      <w:numFmt w:val="bullet"/>
      <w:lvlText w:val="•"/>
      <w:lvlJc w:val="left"/>
      <w:pPr>
        <w:ind w:left="5926" w:hanging="426"/>
      </w:pPr>
      <w:rPr>
        <w:rFonts w:hint="default"/>
        <w:lang w:val="ru-RU" w:eastAsia="en-US" w:bidi="ar-SA"/>
      </w:rPr>
    </w:lvl>
  </w:abstractNum>
  <w:abstractNum w:abstractNumId="3">
    <w:nsid w:val="7C314359"/>
    <w:multiLevelType w:val="hybridMultilevel"/>
    <w:tmpl w:val="E77870B4"/>
    <w:lvl w:ilvl="0" w:tplc="46D6F222">
      <w:numFmt w:val="bullet"/>
      <w:lvlText w:val="•"/>
      <w:lvlJc w:val="left"/>
      <w:pPr>
        <w:ind w:left="649" w:hanging="342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C1CEAFEA">
      <w:numFmt w:val="bullet"/>
      <w:lvlText w:val="•"/>
      <w:lvlJc w:val="left"/>
      <w:pPr>
        <w:ind w:left="1310" w:hanging="342"/>
      </w:pPr>
      <w:rPr>
        <w:rFonts w:hint="default"/>
        <w:lang w:val="ru-RU" w:eastAsia="en-US" w:bidi="ar-SA"/>
      </w:rPr>
    </w:lvl>
    <w:lvl w:ilvl="2" w:tplc="17E8929C">
      <w:numFmt w:val="bullet"/>
      <w:lvlText w:val="•"/>
      <w:lvlJc w:val="left"/>
      <w:pPr>
        <w:ind w:left="1981" w:hanging="342"/>
      </w:pPr>
      <w:rPr>
        <w:rFonts w:hint="default"/>
        <w:lang w:val="ru-RU" w:eastAsia="en-US" w:bidi="ar-SA"/>
      </w:rPr>
    </w:lvl>
    <w:lvl w:ilvl="3" w:tplc="12E40B2E">
      <w:numFmt w:val="bullet"/>
      <w:lvlText w:val="•"/>
      <w:lvlJc w:val="left"/>
      <w:pPr>
        <w:ind w:left="2652" w:hanging="342"/>
      </w:pPr>
      <w:rPr>
        <w:rFonts w:hint="default"/>
        <w:lang w:val="ru-RU" w:eastAsia="en-US" w:bidi="ar-SA"/>
      </w:rPr>
    </w:lvl>
    <w:lvl w:ilvl="4" w:tplc="5EC2B3DC">
      <w:numFmt w:val="bullet"/>
      <w:lvlText w:val="•"/>
      <w:lvlJc w:val="left"/>
      <w:pPr>
        <w:ind w:left="3323" w:hanging="342"/>
      </w:pPr>
      <w:rPr>
        <w:rFonts w:hint="default"/>
        <w:lang w:val="ru-RU" w:eastAsia="en-US" w:bidi="ar-SA"/>
      </w:rPr>
    </w:lvl>
    <w:lvl w:ilvl="5" w:tplc="A9ACCA16">
      <w:numFmt w:val="bullet"/>
      <w:lvlText w:val="•"/>
      <w:lvlJc w:val="left"/>
      <w:pPr>
        <w:ind w:left="3993" w:hanging="342"/>
      </w:pPr>
      <w:rPr>
        <w:rFonts w:hint="default"/>
        <w:lang w:val="ru-RU" w:eastAsia="en-US" w:bidi="ar-SA"/>
      </w:rPr>
    </w:lvl>
    <w:lvl w:ilvl="6" w:tplc="5B12594C">
      <w:numFmt w:val="bullet"/>
      <w:lvlText w:val="•"/>
      <w:lvlJc w:val="left"/>
      <w:pPr>
        <w:ind w:left="4664" w:hanging="342"/>
      </w:pPr>
      <w:rPr>
        <w:rFonts w:hint="default"/>
        <w:lang w:val="ru-RU" w:eastAsia="en-US" w:bidi="ar-SA"/>
      </w:rPr>
    </w:lvl>
    <w:lvl w:ilvl="7" w:tplc="43BCF398">
      <w:numFmt w:val="bullet"/>
      <w:lvlText w:val="•"/>
      <w:lvlJc w:val="left"/>
      <w:pPr>
        <w:ind w:left="5335" w:hanging="342"/>
      </w:pPr>
      <w:rPr>
        <w:rFonts w:hint="default"/>
        <w:lang w:val="ru-RU" w:eastAsia="en-US" w:bidi="ar-SA"/>
      </w:rPr>
    </w:lvl>
    <w:lvl w:ilvl="8" w:tplc="D7BCD25C">
      <w:numFmt w:val="bullet"/>
      <w:lvlText w:val="•"/>
      <w:lvlJc w:val="left"/>
      <w:pPr>
        <w:ind w:left="6006" w:hanging="3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5B7A"/>
    <w:rsid w:val="000456F0"/>
    <w:rsid w:val="000F2A1F"/>
    <w:rsid w:val="00115B7A"/>
    <w:rsid w:val="00130424"/>
    <w:rsid w:val="00166ECE"/>
    <w:rsid w:val="0023123C"/>
    <w:rsid w:val="00271DF6"/>
    <w:rsid w:val="00275422"/>
    <w:rsid w:val="002F3496"/>
    <w:rsid w:val="003074DB"/>
    <w:rsid w:val="00314D82"/>
    <w:rsid w:val="00317F25"/>
    <w:rsid w:val="00363B17"/>
    <w:rsid w:val="003720D0"/>
    <w:rsid w:val="003C676F"/>
    <w:rsid w:val="00513D53"/>
    <w:rsid w:val="0053100C"/>
    <w:rsid w:val="00594E27"/>
    <w:rsid w:val="006B5240"/>
    <w:rsid w:val="0072115E"/>
    <w:rsid w:val="007231EA"/>
    <w:rsid w:val="007356CC"/>
    <w:rsid w:val="00777EC8"/>
    <w:rsid w:val="007B2CF6"/>
    <w:rsid w:val="007E4B3E"/>
    <w:rsid w:val="00807223"/>
    <w:rsid w:val="00852AE5"/>
    <w:rsid w:val="008579DF"/>
    <w:rsid w:val="008A159F"/>
    <w:rsid w:val="008A25F4"/>
    <w:rsid w:val="009566AA"/>
    <w:rsid w:val="00A02A3F"/>
    <w:rsid w:val="00A43AFF"/>
    <w:rsid w:val="00B07646"/>
    <w:rsid w:val="00B12DEC"/>
    <w:rsid w:val="00B401E5"/>
    <w:rsid w:val="00C1100B"/>
    <w:rsid w:val="00C35651"/>
    <w:rsid w:val="00C52232"/>
    <w:rsid w:val="00C90ED0"/>
    <w:rsid w:val="00C93048"/>
    <w:rsid w:val="00CC0325"/>
    <w:rsid w:val="00DD175A"/>
    <w:rsid w:val="00DE14D0"/>
    <w:rsid w:val="00DE3013"/>
    <w:rsid w:val="00E302C4"/>
    <w:rsid w:val="00E45CDC"/>
    <w:rsid w:val="00EB3A17"/>
    <w:rsid w:val="00EE1927"/>
    <w:rsid w:val="00EF7B34"/>
    <w:rsid w:val="00F97999"/>
    <w:rsid w:val="00FE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5B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B7A"/>
    <w:rPr>
      <w:sz w:val="21"/>
      <w:szCs w:val="21"/>
    </w:rPr>
  </w:style>
  <w:style w:type="paragraph" w:styleId="a5">
    <w:name w:val="List Paragraph"/>
    <w:basedOn w:val="a"/>
    <w:uiPriority w:val="1"/>
    <w:qFormat/>
    <w:rsid w:val="00115B7A"/>
  </w:style>
  <w:style w:type="paragraph" w:customStyle="1" w:styleId="TableParagraph">
    <w:name w:val="Table Paragraph"/>
    <w:basedOn w:val="a"/>
    <w:uiPriority w:val="1"/>
    <w:qFormat/>
    <w:rsid w:val="00115B7A"/>
    <w:pPr>
      <w:ind w:left="-9"/>
    </w:pPr>
  </w:style>
  <w:style w:type="paragraph" w:styleId="a6">
    <w:name w:val="Title"/>
    <w:basedOn w:val="a"/>
    <w:link w:val="a7"/>
    <w:uiPriority w:val="1"/>
    <w:qFormat/>
    <w:rsid w:val="003C676F"/>
    <w:pPr>
      <w:ind w:left="840" w:right="812"/>
      <w:jc w:val="center"/>
    </w:pPr>
    <w:rPr>
      <w:sz w:val="31"/>
      <w:szCs w:val="31"/>
    </w:rPr>
  </w:style>
  <w:style w:type="character" w:customStyle="1" w:styleId="a7">
    <w:name w:val="Название Знак"/>
    <w:basedOn w:val="a0"/>
    <w:link w:val="a6"/>
    <w:uiPriority w:val="1"/>
    <w:rsid w:val="003C676F"/>
    <w:rPr>
      <w:rFonts w:ascii="Times New Roman" w:eastAsia="Times New Roman" w:hAnsi="Times New Roman" w:cs="Times New Roman"/>
      <w:sz w:val="31"/>
      <w:szCs w:val="31"/>
      <w:lang w:val="ru-RU"/>
    </w:rPr>
  </w:style>
  <w:style w:type="table" w:styleId="a8">
    <w:name w:val="Table Grid"/>
    <w:basedOn w:val="a1"/>
    <w:uiPriority w:val="59"/>
    <w:rsid w:val="00EB3A1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B3A17"/>
    <w:rPr>
      <w:rFonts w:ascii="Times New Roman" w:eastAsia="Times New Roman" w:hAnsi="Times New Roman" w:cs="Times New Roman"/>
      <w:sz w:val="21"/>
      <w:szCs w:val="21"/>
      <w:lang w:val="ru-RU"/>
    </w:rPr>
  </w:style>
  <w:style w:type="paragraph" w:styleId="a9">
    <w:name w:val="No Spacing"/>
    <w:uiPriority w:val="1"/>
    <w:qFormat/>
    <w:rsid w:val="00EB3A17"/>
    <w:pPr>
      <w:widowControl/>
      <w:autoSpaceDE/>
      <w:autoSpaceDN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E48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8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094FA-44BD-4606-8D8F-4FDB1894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Желудевская</cp:lastModifiedBy>
  <cp:revision>37</cp:revision>
  <cp:lastPrinted>2024-04-22T05:16:00Z</cp:lastPrinted>
  <dcterms:created xsi:type="dcterms:W3CDTF">2024-04-10T20:05:00Z</dcterms:created>
  <dcterms:modified xsi:type="dcterms:W3CDTF">2024-04-23T03:34:00Z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2024-04-10T00:00:00Z</vt:filetime>
  </property>
  <property fmtid="{D5CDD505-2E9C-101B-9397-08002B2CF9AE}" pid="3" name="Producer">
    <vt:lpwstr>3-Heights(TM) PDF Security Shell 4.8.25.2 (http://www.pdf-tools.com)</vt:lpwstr>
  </property>
</Properties>
</file>