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10" w:rsidRPr="0052036E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экзамена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право подать в письменной форме апелляцию:</w:t>
      </w:r>
    </w:p>
    <w:p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апелляции: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содержания и структуры </w:t>
      </w:r>
      <w:r w:rsidR="00086317">
        <w:rPr>
          <w:rFonts w:ascii="Times New Roman" w:eastAsia="Times New Roman" w:hAnsi="Times New Roman"/>
          <w:sz w:val="28"/>
          <w:szCs w:val="28"/>
          <w:lang w:eastAsia="ru-RU"/>
        </w:rPr>
        <w:t>экзаменационных материалов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связанным с нарушением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обучающимся требований Порядка проведения 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связанным с оцениванием результатов выполнения заданий экзаменационной работы с кратким ответом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0D8C" w:rsidRPr="005A0D8C" w:rsidRDefault="00923410" w:rsidP="000E0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сроки и место приема апелляций доводятся до сведения участников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их родителей (законных представителей), руководителей образовательных организаций не позднее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0D8C" w:rsidRPr="005A0D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начала экзаменов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рассмотрения апелляций созда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территориальные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конфликтн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E78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 объективность оценивания экзаменационных работ и разрешение спорных вопросов, возникающих при проведении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49053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апелляция может быть рассмотрена без его присутствия.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 общественные наблюдатели.</w:t>
      </w:r>
    </w:p>
    <w:p w:rsidR="00803DB3" w:rsidRPr="0052036E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br w:type="page"/>
      </w:r>
    </w:p>
    <w:p w:rsidR="00923410" w:rsidRPr="0052036E" w:rsidRDefault="00E81543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7" w:history="1"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установленного порядка проведения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не покидая пункта проведения экзамена (далее - ППЭ).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 два экземпляра заявления и заполнить их;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заявления передать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члену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в ППЭ;</w:t>
      </w:r>
    </w:p>
    <w:p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проведение проверки сведений, изложенных в апелляции.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обучающийся, общественны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форме заключения комиссии. Апелляция и заключение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о результатах проверки в тот же день передаются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нарушении процедуры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конфликтной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подкомиссией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течение двух рабочих дней с момента ее поступления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комиссию. По результатам рассмотрения апелляции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комиссия принимает решение:</w:t>
      </w:r>
    </w:p>
    <w:p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</w:t>
      </w:r>
      <w:hyperlink r:id="rId8" w:tgtFrame="_parent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3F82" w:rsidRDefault="00323F82" w:rsidP="00323F82">
      <w:pPr>
        <w:shd w:val="clear" w:color="auto" w:fill="FFFFFF"/>
        <w:spacing w:after="0" w:line="240" w:lineRule="auto"/>
        <w:ind w:left="709"/>
        <w:outlineLvl w:val="2"/>
      </w:pPr>
    </w:p>
    <w:p w:rsidR="00923410" w:rsidRPr="0052036E" w:rsidRDefault="00E81543" w:rsidP="00323F82">
      <w:pPr>
        <w:shd w:val="clear" w:color="auto" w:fill="FFFFFF"/>
        <w:spacing w:after="0" w:line="240" w:lineRule="auto"/>
        <w:ind w:left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9" w:history="1">
        <w:r w:rsidR="00692F49" w:rsidRPr="00692F4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:rsidR="00803DB3" w:rsidRPr="0052036E" w:rsidRDefault="00923410" w:rsidP="000B4692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>
        <w:rPr>
          <w:rFonts w:ascii="Times New Roman" w:hAnsi="Times New Roman"/>
          <w:sz w:val="28"/>
          <w:szCs w:val="28"/>
        </w:rPr>
        <w:t xml:space="preserve">, </w:t>
      </w:r>
      <w:r w:rsidR="000B4692" w:rsidRPr="000B4692">
        <w:rPr>
          <w:rFonts w:ascii="Times New Roman" w:hAnsi="Times New Roman"/>
          <w:sz w:val="28"/>
          <w:szCs w:val="28"/>
        </w:rPr>
        <w:t>следующих за официальным днем объявления результатов ГИА по соо</w:t>
      </w:r>
      <w:r w:rsidR="000B4692">
        <w:rPr>
          <w:rFonts w:ascii="Times New Roman" w:hAnsi="Times New Roman"/>
          <w:sz w:val="28"/>
          <w:szCs w:val="28"/>
        </w:rPr>
        <w:t>тветствующему учебному предмету</w:t>
      </w:r>
      <w:r w:rsidRPr="0052036E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>
        <w:rPr>
          <w:rFonts w:ascii="Times New Roman" w:hAnsi="Times New Roman"/>
          <w:sz w:val="28"/>
          <w:szCs w:val="28"/>
        </w:rPr>
        <w:t>ГИА-9</w:t>
      </w:r>
      <w:r w:rsidRPr="0052036E">
        <w:rPr>
          <w:rFonts w:ascii="Times New Roman" w:hAnsi="Times New Roman"/>
          <w:sz w:val="28"/>
          <w:szCs w:val="28"/>
        </w:rPr>
        <w:t xml:space="preserve"> по соответствующему </w:t>
      </w:r>
      <w:r w:rsidRPr="0052036E">
        <w:rPr>
          <w:rFonts w:ascii="Times New Roman" w:hAnsi="Times New Roman"/>
          <w:sz w:val="28"/>
          <w:szCs w:val="28"/>
        </w:rPr>
        <w:lastRenderedPageBreak/>
        <w:t xml:space="preserve">учебному предмету указывается в </w:t>
      </w:r>
      <w:r w:rsidR="00B178F6" w:rsidRPr="0052036E">
        <w:rPr>
          <w:rFonts w:ascii="Times New Roman" w:hAnsi="Times New Roman"/>
          <w:sz w:val="28"/>
          <w:szCs w:val="28"/>
        </w:rPr>
        <w:t>приказе</w:t>
      </w:r>
      <w:r w:rsidRPr="0052036E">
        <w:rPr>
          <w:rFonts w:ascii="Times New Roman" w:hAnsi="Times New Roman"/>
          <w:sz w:val="28"/>
          <w:szCs w:val="28"/>
        </w:rPr>
        <w:t xml:space="preserve"> </w:t>
      </w:r>
      <w:r w:rsidR="0052036E">
        <w:rPr>
          <w:rFonts w:ascii="Times New Roman" w:hAnsi="Times New Roman"/>
          <w:sz w:val="28"/>
          <w:szCs w:val="28"/>
        </w:rPr>
        <w:t>министерства образования</w:t>
      </w:r>
      <w:r w:rsidR="007F437E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52036E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2036E">
        <w:rPr>
          <w:rFonts w:ascii="Times New Roman" w:hAnsi="Times New Roman"/>
          <w:sz w:val="28"/>
          <w:szCs w:val="28"/>
        </w:rPr>
        <w:t xml:space="preserve">о результатах </w:t>
      </w:r>
      <w:r w:rsidR="0052036E">
        <w:rPr>
          <w:rFonts w:ascii="Times New Roman" w:hAnsi="Times New Roman"/>
          <w:sz w:val="28"/>
          <w:szCs w:val="28"/>
        </w:rPr>
        <w:t>ГИА-9</w:t>
      </w:r>
      <w:r w:rsidR="00B178F6" w:rsidRPr="0052036E">
        <w:rPr>
          <w:rFonts w:ascii="Times New Roman" w:hAnsi="Times New Roman"/>
          <w:sz w:val="28"/>
          <w:szCs w:val="28"/>
        </w:rPr>
        <w:t>)</w:t>
      </w:r>
      <w:r w:rsidRPr="0052036E">
        <w:rPr>
          <w:rFonts w:ascii="Times New Roman" w:hAnsi="Times New Roman"/>
          <w:sz w:val="28"/>
          <w:szCs w:val="28"/>
        </w:rPr>
        <w:t xml:space="preserve"> </w:t>
      </w:r>
    </w:p>
    <w:p w:rsidR="00B07AC2" w:rsidRPr="0052036E" w:rsidRDefault="00B07AC2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Обучающиеся </w:t>
      </w:r>
      <w:r w:rsidR="000B4692"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организации, принявший апелляцию, незамедлительно передает ее в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692" w:rsidRPr="000B4692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рабочего дня после ее получения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и их родители </w:t>
      </w:r>
      <w:hyperlink r:id="rId10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(законные представители)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заблаговременно информируются о времени и месте рассмотрения апелляций.</w:t>
      </w:r>
    </w:p>
    <w:p w:rsidR="00B07AC2" w:rsidRPr="0052036E" w:rsidRDefault="00B07AC2" w:rsidP="00CB13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предметной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комиссией и экзаменационные материалы, выполнявшиеся обучающимся, подавшим апелляцию.</w:t>
      </w:r>
    </w:p>
    <w:p w:rsidR="00CB13DB" w:rsidRPr="00CB13DB" w:rsidRDefault="00CB13DB" w:rsidP="00CB13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13DB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CB13DB" w:rsidRPr="00CB13DB" w:rsidRDefault="00CB13DB" w:rsidP="00CB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3DB"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территориальная конфликтная подкомиссия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</w:t>
      </w:r>
      <w:r>
        <w:t xml:space="preserve"> </w:t>
      </w:r>
      <w:r w:rsidRPr="00CB13DB">
        <w:rPr>
          <w:rFonts w:ascii="Times New Roman" w:hAnsi="Times New Roman" w:cs="Times New Roman"/>
          <w:sz w:val="28"/>
          <w:szCs w:val="28"/>
        </w:rPr>
        <w:t>несогласии с выставленными баллами.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эксперты не дают однозначный ответ о правильности оценивания экзаменационной работы обучающегося,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обращается в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региональную конфликтную комиссию. Региональная конфликтная комиссия имеет право обратиться 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B07AC2" w:rsidRP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</w:t>
      </w:r>
      <w:r w:rsidR="00EB7A1B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передает соответствующую информацию в РЦОИ с целью пересчета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утверждения результаты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передаются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обучающихся с полученными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и результатами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:rsidR="00B07AC2" w:rsidRPr="0052036E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областные и негосударственные общеобразовательные организации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AC2" w:rsidRPr="0052036E" w:rsidRDefault="00DA4DFC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к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онфликтная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рассматривает апелляцию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двух рабочих дней, а апелляцию о несогласии с выставленными баллами - четырех рабочих дней с момента ее поступления 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территориальную 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конфликтную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комиссию.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Черновики, использованные на экзамене, в качестве материалов апелляции не рассматриваются.</w:t>
      </w:r>
    </w:p>
    <w:sectPr w:rsidR="00923410" w:rsidRPr="0052036E" w:rsidSect="0018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0"/>
    <w:rsid w:val="000007D1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225AC"/>
    <w:rsid w:val="00123F3A"/>
    <w:rsid w:val="00130D43"/>
    <w:rsid w:val="001346EA"/>
    <w:rsid w:val="00134A01"/>
    <w:rsid w:val="00144559"/>
    <w:rsid w:val="00145FDD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4AD5"/>
    <w:rsid w:val="001A4ECD"/>
    <w:rsid w:val="001B33F5"/>
    <w:rsid w:val="001C2928"/>
    <w:rsid w:val="001C31D1"/>
    <w:rsid w:val="001D4F48"/>
    <w:rsid w:val="001D52D6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764BC"/>
    <w:rsid w:val="00383702"/>
    <w:rsid w:val="00384645"/>
    <w:rsid w:val="00385BE1"/>
    <w:rsid w:val="00390AF7"/>
    <w:rsid w:val="0039431E"/>
    <w:rsid w:val="003955A0"/>
    <w:rsid w:val="003A2248"/>
    <w:rsid w:val="003A3567"/>
    <w:rsid w:val="003A5837"/>
    <w:rsid w:val="003B0155"/>
    <w:rsid w:val="003B1B41"/>
    <w:rsid w:val="003C0185"/>
    <w:rsid w:val="003C108E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400FAF"/>
    <w:rsid w:val="0040454F"/>
    <w:rsid w:val="0040552C"/>
    <w:rsid w:val="00412794"/>
    <w:rsid w:val="00413115"/>
    <w:rsid w:val="00413FB2"/>
    <w:rsid w:val="004368AC"/>
    <w:rsid w:val="004417BE"/>
    <w:rsid w:val="00450DDD"/>
    <w:rsid w:val="00476638"/>
    <w:rsid w:val="0049053B"/>
    <w:rsid w:val="00497515"/>
    <w:rsid w:val="00497DC0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C91"/>
    <w:rsid w:val="005B55DC"/>
    <w:rsid w:val="005C6787"/>
    <w:rsid w:val="005C7A66"/>
    <w:rsid w:val="005D2C2C"/>
    <w:rsid w:val="005D4C31"/>
    <w:rsid w:val="005D5B89"/>
    <w:rsid w:val="005D5BF6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CF6"/>
    <w:rsid w:val="006773DB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6976"/>
    <w:rsid w:val="00727C22"/>
    <w:rsid w:val="00731520"/>
    <w:rsid w:val="00735173"/>
    <w:rsid w:val="007408D3"/>
    <w:rsid w:val="007422A8"/>
    <w:rsid w:val="00743000"/>
    <w:rsid w:val="007473E4"/>
    <w:rsid w:val="00753074"/>
    <w:rsid w:val="007562E2"/>
    <w:rsid w:val="007605BB"/>
    <w:rsid w:val="00760789"/>
    <w:rsid w:val="0076218F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F111D"/>
    <w:rsid w:val="007F17DB"/>
    <w:rsid w:val="007F437E"/>
    <w:rsid w:val="007F7735"/>
    <w:rsid w:val="00801FF1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D031E"/>
    <w:rsid w:val="008D5EB8"/>
    <w:rsid w:val="008D7504"/>
    <w:rsid w:val="008E0285"/>
    <w:rsid w:val="008E0EC2"/>
    <w:rsid w:val="008E382E"/>
    <w:rsid w:val="008E3B99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B0F94"/>
    <w:rsid w:val="009B14D5"/>
    <w:rsid w:val="009B1D0F"/>
    <w:rsid w:val="009C2EB6"/>
    <w:rsid w:val="009D0E59"/>
    <w:rsid w:val="009D2206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E052B"/>
    <w:rsid w:val="00AE66F2"/>
    <w:rsid w:val="00AE7361"/>
    <w:rsid w:val="00AF189E"/>
    <w:rsid w:val="00AF2E63"/>
    <w:rsid w:val="00B00221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6737"/>
    <w:rsid w:val="00CB6E66"/>
    <w:rsid w:val="00CC7529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64CD"/>
    <w:rsid w:val="00DA1697"/>
    <w:rsid w:val="00DA4DFC"/>
    <w:rsid w:val="00DA63E0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7AA9"/>
    <w:rsid w:val="00E113E5"/>
    <w:rsid w:val="00E12751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70831"/>
    <w:rsid w:val="00E72E5F"/>
    <w:rsid w:val="00E74D3A"/>
    <w:rsid w:val="00E75391"/>
    <w:rsid w:val="00E772DC"/>
    <w:rsid w:val="00E77D2D"/>
    <w:rsid w:val="00E8102E"/>
    <w:rsid w:val="00E81543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A3379"/>
    <w:rsid w:val="00FA5911"/>
    <w:rsid w:val="00FB407F"/>
    <w:rsid w:val="00FB526C"/>
    <w:rsid w:val="00FC40D6"/>
    <w:rsid w:val="00FC4242"/>
    <w:rsid w:val="00FC5F36"/>
    <w:rsid w:val="00FD37D0"/>
    <w:rsid w:val="00FE297E"/>
    <w:rsid w:val="00FE35D2"/>
    <w:rsid w:val="00FE3D5E"/>
    <w:rsid w:val="00FE4A4B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73&amp;Itemid=28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69&amp;Itemid=2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58F9D2F7D05DCFE35CC1652537AA4E6E0919B4156FAFA7FAE9D9C260FA72EA17ADAF98E60BCA1Cm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spb.ru/index.php?option=com_k2&amp;view=item&amp;layout=item&amp;id=69&amp;Itemid=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0CA7-80D6-41F2-BED2-904656B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Ксенофонтова</cp:lastModifiedBy>
  <cp:revision>2</cp:revision>
  <cp:lastPrinted>2019-02-11T08:11:00Z</cp:lastPrinted>
  <dcterms:created xsi:type="dcterms:W3CDTF">2023-02-01T18:09:00Z</dcterms:created>
  <dcterms:modified xsi:type="dcterms:W3CDTF">2023-02-01T18:09:00Z</dcterms:modified>
</cp:coreProperties>
</file>