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124" w:rsidRPr="00E051EE" w:rsidRDefault="003732E2" w:rsidP="00A76CBF">
      <w:pPr>
        <w:spacing w:after="0" w:line="408" w:lineRule="auto"/>
        <w:ind w:left="120"/>
        <w:jc w:val="center"/>
      </w:pPr>
      <w:bookmarkStart w:id="0" w:name="block-32244790"/>
      <w:r w:rsidRPr="00E051EE">
        <w:rPr>
          <w:rFonts w:ascii="Times New Roman" w:hAnsi="Times New Roman"/>
          <w:color w:val="000000"/>
          <w:sz w:val="28"/>
        </w:rPr>
        <w:t xml:space="preserve"> </w:t>
      </w: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  <w:jc w:val="center"/>
      </w:pPr>
    </w:p>
    <w:p w:rsidR="00BD0124" w:rsidRPr="00E051EE" w:rsidRDefault="00BD0124">
      <w:pPr>
        <w:spacing w:after="0"/>
        <w:ind w:left="120"/>
      </w:pPr>
    </w:p>
    <w:p w:rsidR="00BD0124" w:rsidRPr="00E051EE" w:rsidRDefault="00A76CBF">
      <w:pPr>
        <w:sectPr w:rsidR="00BD0124" w:rsidRPr="00E051EE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lastRenderedPageBreak/>
        <w:drawing>
          <wp:inline distT="0" distB="0" distL="0" distR="0">
            <wp:extent cx="5940425" cy="8175364"/>
            <wp:effectExtent l="19050" t="0" r="3175" b="0"/>
            <wp:docPr id="2" name="Рисунок 2" descr="C:\Users\школа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124" w:rsidRPr="00E051EE" w:rsidRDefault="003732E2">
      <w:pPr>
        <w:spacing w:after="0" w:line="264" w:lineRule="auto"/>
        <w:ind w:left="120"/>
        <w:jc w:val="both"/>
      </w:pPr>
      <w:bookmarkStart w:id="1" w:name="block-32244793"/>
      <w:bookmarkEnd w:id="0"/>
      <w:r w:rsidRPr="00E051E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E051E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знаний и формирования у них умений и навыков в области безопасности жизнедеятельности.</w:t>
      </w:r>
    </w:p>
    <w:p w:rsidR="00A76CBF" w:rsidRPr="00A76CBF" w:rsidRDefault="003732E2" w:rsidP="00A76CBF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051EE">
        <w:rPr>
          <w:rFonts w:ascii="Times New Roman" w:hAnsi="Times New Roman"/>
          <w:color w:val="000000"/>
          <w:sz w:val="28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BD0124" w:rsidRDefault="003732E2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BD0124" w:rsidRPr="00E051EE" w:rsidRDefault="003732E2">
      <w:pPr>
        <w:numPr>
          <w:ilvl w:val="0"/>
          <w:numId w:val="1"/>
        </w:numPr>
        <w:spacing w:after="0"/>
        <w:jc w:val="both"/>
      </w:pPr>
      <w:r w:rsidRPr="00E051EE"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BD0124" w:rsidRPr="00E051EE" w:rsidRDefault="003732E2">
      <w:pPr>
        <w:numPr>
          <w:ilvl w:val="0"/>
          <w:numId w:val="1"/>
        </w:numPr>
        <w:spacing w:after="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E051E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и потребностям общества в формировании полноценной личности безопасного типа;</w:t>
      </w:r>
    </w:p>
    <w:p w:rsidR="00BD0124" w:rsidRPr="00E051EE" w:rsidRDefault="003732E2">
      <w:pPr>
        <w:numPr>
          <w:ilvl w:val="0"/>
          <w:numId w:val="1"/>
        </w:numPr>
        <w:spacing w:after="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взаимосвязь личностных,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BD0124" w:rsidRPr="00E051EE" w:rsidRDefault="003732E2">
      <w:pPr>
        <w:numPr>
          <w:ilvl w:val="0"/>
          <w:numId w:val="1"/>
        </w:numPr>
        <w:spacing w:after="0"/>
        <w:jc w:val="both"/>
      </w:pPr>
      <w:r w:rsidRPr="00E051EE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333333"/>
          <w:sz w:val="28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BD0124" w:rsidRPr="00E051EE" w:rsidRDefault="003732E2">
      <w:pPr>
        <w:spacing w:after="0"/>
        <w:ind w:firstLine="600"/>
      </w:pPr>
      <w:r w:rsidRPr="00E051EE"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BD0124" w:rsidRPr="00E051EE" w:rsidRDefault="003732E2">
      <w:pPr>
        <w:spacing w:after="0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При этом </w:t>
      </w:r>
      <w:r w:rsidRPr="00E051EE">
        <w:rPr>
          <w:rFonts w:ascii="Times New Roman" w:hAnsi="Times New Roman"/>
          <w:color w:val="000000"/>
          <w:sz w:val="28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E051EE">
        <w:rPr>
          <w:rFonts w:ascii="Times New Roman" w:hAnsi="Times New Roman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E051EE">
        <w:rPr>
          <w:rFonts w:ascii="Times New Roman" w:hAnsi="Times New Roman"/>
          <w:color w:val="000000"/>
          <w:sz w:val="28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BD0124" w:rsidRPr="00E051EE" w:rsidRDefault="003732E2">
      <w:pPr>
        <w:spacing w:after="0" w:line="264" w:lineRule="auto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E051EE">
        <w:rPr>
          <w:rFonts w:ascii="Times New Roman" w:hAnsi="Times New Roman"/>
          <w:color w:val="000000"/>
          <w:sz w:val="28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E051E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BD0124" w:rsidRPr="00E051EE" w:rsidRDefault="003732E2">
      <w:pPr>
        <w:spacing w:after="0" w:line="264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BD0124" w:rsidRPr="00E051EE" w:rsidRDefault="003732E2">
      <w:pPr>
        <w:spacing w:after="0" w:line="264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BD0124" w:rsidRPr="00E051EE" w:rsidRDefault="003732E2">
      <w:pPr>
        <w:spacing w:after="0" w:line="264" w:lineRule="auto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ЖИЗНЕДЕЯТЕЛЬНОСТИ» В УЧЕБНОМ ПЛАНЕ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BD0124" w:rsidRPr="00E051EE" w:rsidRDefault="00BD0124">
      <w:pPr>
        <w:sectPr w:rsidR="00BD0124" w:rsidRPr="00E051EE">
          <w:pgSz w:w="11906" w:h="16383"/>
          <w:pgMar w:top="1134" w:right="850" w:bottom="1134" w:left="1701" w:header="720" w:footer="720" w:gutter="0"/>
          <w:cols w:space="720"/>
        </w:sectPr>
      </w:pPr>
    </w:p>
    <w:p w:rsidR="00BD0124" w:rsidRPr="00E051EE" w:rsidRDefault="003732E2">
      <w:pPr>
        <w:spacing w:after="0" w:line="264" w:lineRule="auto"/>
        <w:ind w:left="120"/>
        <w:jc w:val="both"/>
      </w:pPr>
      <w:bookmarkStart w:id="2" w:name="block-32244787"/>
      <w:bookmarkEnd w:id="1"/>
      <w:r w:rsidRPr="00E051E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D0124" w:rsidRPr="00E051EE" w:rsidRDefault="003732E2">
      <w:pPr>
        <w:spacing w:after="0" w:line="24" w:lineRule="auto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основы общевойскового боя;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виды маневра;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история возникновения и развития робототехнических комплексов;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типа;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радиосвязь, назначение и основные требования;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внешние признаки применения бактериологического (биологического) оружия;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зажигательное оружие и способы защиты от него;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состав и назначение штатных и подручных средств первой помощи;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BD0124" w:rsidRPr="00E051EE" w:rsidRDefault="003732E2">
      <w:pPr>
        <w:spacing w:after="0" w:line="264" w:lineRule="auto"/>
        <w:ind w:firstLine="600"/>
      </w:pPr>
      <w:r w:rsidRPr="00E051EE"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общие принципы (правила) безопасного поведения;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понятия «</w:t>
      </w:r>
      <w:proofErr w:type="spellStart"/>
      <w:r w:rsidRPr="00E051EE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>», «</w:t>
      </w:r>
      <w:proofErr w:type="spellStart"/>
      <w:r w:rsidRPr="00E051EE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:rsidR="00BD0124" w:rsidRPr="00E051EE" w:rsidRDefault="003732E2">
      <w:pPr>
        <w:spacing w:after="0" w:line="264" w:lineRule="auto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мышление как основа обеспечения безопасности;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lastRenderedPageBreak/>
        <w:t>риск-ориентированный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подход к обеспечению безопасности личности, общества, государства.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источники опасности в быту, их классификация;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защита прав потребителя;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поведения при осуществлении покупок в Интернете;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последствия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электротравмы</w:t>
      </w:r>
      <w:proofErr w:type="spellEnd"/>
      <w:r w:rsidRPr="00E051EE">
        <w:rPr>
          <w:rFonts w:ascii="Times New Roman" w:hAnsi="Times New Roman"/>
          <w:color w:val="000000"/>
          <w:sz w:val="28"/>
        </w:rPr>
        <w:t>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порядок проведения сердечно-легочной реанимации;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коммуникация с соседями;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аварии на коммунальных системах жизнеобеспечения;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порядок вызова аварийных служб и взаимодействия с ними;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подход к обеспечению безопасности на транспорте;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поведения при поездке в легковом автомобиле, автобусе;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общественные места и их классификация;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E051EE">
        <w:rPr>
          <w:rFonts w:ascii="Times New Roman" w:hAnsi="Times New Roman"/>
          <w:color w:val="000000"/>
          <w:sz w:val="28"/>
        </w:rPr>
        <w:t>криминогенные ситуации</w:t>
      </w:r>
      <w:proofErr w:type="gramEnd"/>
      <w:r w:rsidRPr="00E051EE">
        <w:rPr>
          <w:rFonts w:ascii="Times New Roman" w:hAnsi="Times New Roman"/>
          <w:color w:val="000000"/>
          <w:sz w:val="28"/>
        </w:rPr>
        <w:t>; случаи, когда потерялся человек);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t>криминогенные ситуации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особенности обеспечения безопасности в лыжном походе;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E051EE">
        <w:rPr>
          <w:rFonts w:ascii="Times New Roman" w:hAnsi="Times New Roman"/>
          <w:color w:val="000000"/>
          <w:sz w:val="28"/>
        </w:rPr>
        <w:t>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порядок действий в случаях, когда человек потерялся в природной среде;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источники опасности в </w:t>
      </w:r>
      <w:proofErr w:type="gramStart"/>
      <w:r w:rsidRPr="00E051EE">
        <w:rPr>
          <w:rFonts w:ascii="Times New Roman" w:hAnsi="Times New Roman"/>
          <w:color w:val="000000"/>
          <w:sz w:val="28"/>
        </w:rPr>
        <w:t>автономных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условия;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природные пожары, возможности прогнозирования и предупреждения;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влияние деятельности человека на природную среду;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роль вакцинации, национальный календарь профилактических прививок;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факторы риска возникновения </w:t>
      </w:r>
      <w:proofErr w:type="gramStart"/>
      <w:r w:rsidRPr="00E051EE">
        <w:rPr>
          <w:rFonts w:ascii="Times New Roman" w:hAnsi="Times New Roman"/>
          <w:color w:val="000000"/>
          <w:sz w:val="28"/>
        </w:rPr>
        <w:t>сердечно-сосудистых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заболеваний;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меры профилактики неинфекционных заболеваний;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психическое здоровье и психологическое благополучие;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благополучия;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алгоритм первой помощи;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9. «Безопасность в социуме»: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 xml:space="preserve">определение понятия «общение»;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групповые нормы и ценности;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понятие «конфликт», стадии развития конфликта;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конструктивное поведение в конфликте;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роль регуляции эмоций при разрешении конфликта, способы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E051EE">
        <w:rPr>
          <w:rFonts w:ascii="Times New Roman" w:hAnsi="Times New Roman"/>
          <w:color w:val="000000"/>
          <w:sz w:val="28"/>
        </w:rPr>
        <w:t>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опасные проявления конфликтов (</w:t>
      </w:r>
      <w:proofErr w:type="spellStart"/>
      <w:r w:rsidRPr="00E051EE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E051EE">
        <w:rPr>
          <w:rFonts w:ascii="Times New Roman" w:hAnsi="Times New Roman"/>
          <w:color w:val="000000"/>
          <w:sz w:val="28"/>
        </w:rPr>
        <w:t>, насилие);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эмпатия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и уважение к партнёру (партнёрам) по общению как основа коммуникации;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убеждающая коммуникация;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технологии;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понятия «цифровая среда», «цифровой след»;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вредоносное программное обеспечение;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виды вредоносного программного обеспечения, его цели, принципы работы;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мошенничество,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E051EE">
        <w:rPr>
          <w:rFonts w:ascii="Times New Roman" w:hAnsi="Times New Roman"/>
          <w:color w:val="000000"/>
          <w:sz w:val="28"/>
        </w:rPr>
        <w:t>, правила защиты от мошенников;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деструктивные сообщества и </w:t>
      </w:r>
      <w:proofErr w:type="gramStart"/>
      <w:r w:rsidRPr="00E051EE">
        <w:rPr>
          <w:rFonts w:ascii="Times New Roman" w:hAnsi="Times New Roman"/>
          <w:color w:val="000000"/>
          <w:sz w:val="28"/>
        </w:rPr>
        <w:t>деструктивный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контент в цифровой среде, их признаки;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радикализациядеструктива</w:t>
      </w:r>
      <w:proofErr w:type="spellEnd"/>
      <w:r w:rsidRPr="00E051EE">
        <w:rPr>
          <w:rFonts w:ascii="Times New Roman" w:hAnsi="Times New Roman"/>
          <w:color w:val="000000"/>
          <w:sz w:val="28"/>
        </w:rPr>
        <w:t>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E051EE">
        <w:rPr>
          <w:rFonts w:ascii="Times New Roman" w:hAnsi="Times New Roman"/>
          <w:color w:val="000000"/>
          <w:sz w:val="28"/>
        </w:rPr>
        <w:t>фейк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», цели и виды, распространение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фейков</w:t>
      </w:r>
      <w:proofErr w:type="spellEnd"/>
      <w:r w:rsidRPr="00E051EE">
        <w:rPr>
          <w:rFonts w:ascii="Times New Roman" w:hAnsi="Times New Roman"/>
          <w:color w:val="000000"/>
          <w:sz w:val="28"/>
        </w:rPr>
        <w:t>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правила и инструменты для распознавания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фейковых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текстов и изображений;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запрещённый контент;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BD0124" w:rsidRPr="00E051EE" w:rsidRDefault="00BD0124">
      <w:pPr>
        <w:spacing w:after="0"/>
        <w:ind w:left="120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понятия «экстремизм» и «терроризм», их взаимосвязь;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:rsidR="00BD0124" w:rsidRPr="00E051EE" w:rsidRDefault="00BD0124">
      <w:pPr>
        <w:spacing w:after="0" w:line="264" w:lineRule="auto"/>
        <w:ind w:left="120"/>
        <w:jc w:val="both"/>
      </w:pP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BD0124" w:rsidRPr="00E051EE" w:rsidRDefault="00BD0124">
      <w:pPr>
        <w:spacing w:after="0"/>
        <w:ind w:left="120"/>
      </w:pPr>
    </w:p>
    <w:p w:rsidR="00BD0124" w:rsidRPr="00E051EE" w:rsidRDefault="00BD0124">
      <w:pPr>
        <w:sectPr w:rsidR="00BD0124" w:rsidRPr="00E051EE">
          <w:pgSz w:w="11906" w:h="16383"/>
          <w:pgMar w:top="1134" w:right="850" w:bottom="1134" w:left="1701" w:header="720" w:footer="720" w:gutter="0"/>
          <w:cols w:space="720"/>
        </w:sectPr>
      </w:pPr>
    </w:p>
    <w:p w:rsidR="00BD0124" w:rsidRPr="00E051EE" w:rsidRDefault="003732E2">
      <w:pPr>
        <w:spacing w:after="0"/>
        <w:ind w:left="120"/>
      </w:pPr>
      <w:bookmarkStart w:id="3" w:name="block-32244788"/>
      <w:bookmarkEnd w:id="2"/>
      <w:r w:rsidRPr="00E051EE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BD0124" w:rsidRPr="00E051EE" w:rsidRDefault="00BD0124">
      <w:pPr>
        <w:spacing w:after="0" w:line="120" w:lineRule="auto"/>
        <w:ind w:left="120"/>
        <w:jc w:val="both"/>
      </w:pP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D0124" w:rsidRPr="00E051EE" w:rsidRDefault="00BD0124">
      <w:pPr>
        <w:spacing w:after="0" w:line="120" w:lineRule="auto"/>
        <w:ind w:left="120"/>
        <w:jc w:val="both"/>
      </w:pP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BD0124" w:rsidRPr="00E051EE" w:rsidRDefault="003732E2">
      <w:pPr>
        <w:spacing w:after="0" w:line="252" w:lineRule="auto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:rsidR="00BD0124" w:rsidRPr="00E051EE" w:rsidRDefault="003732E2">
      <w:pPr>
        <w:spacing w:after="0" w:line="252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активной гражданской позиции </w:t>
      </w:r>
      <w:proofErr w:type="gramStart"/>
      <w:r w:rsidRPr="00E051EE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, готового 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BD0124" w:rsidRPr="00E051EE" w:rsidRDefault="003732E2">
      <w:pPr>
        <w:spacing w:after="0" w:line="252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BD0124" w:rsidRPr="00E051EE" w:rsidRDefault="003732E2">
      <w:pPr>
        <w:spacing w:after="0" w:line="252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BD0124" w:rsidRPr="00E051EE" w:rsidRDefault="003732E2">
      <w:pPr>
        <w:spacing w:after="0" w:line="252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:rsidR="00BD0124" w:rsidRPr="00E051EE" w:rsidRDefault="003732E2">
      <w:pPr>
        <w:spacing w:after="0" w:line="252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BD0124" w:rsidRPr="00E051EE" w:rsidRDefault="003732E2">
      <w:pPr>
        <w:spacing w:after="0" w:line="252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E051EE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E051EE">
        <w:rPr>
          <w:rFonts w:ascii="Times New Roman" w:hAnsi="Times New Roman"/>
          <w:color w:val="000000"/>
          <w:sz w:val="28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осознание ценности жизни,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ответственного отношения к своему здоровью и здоровью окружающих;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:rsidR="00BD0124" w:rsidRPr="00E051EE" w:rsidRDefault="003732E2">
      <w:pPr>
        <w:spacing w:after="0" w:line="252" w:lineRule="auto"/>
        <w:ind w:firstLine="600"/>
        <w:jc w:val="both"/>
      </w:pP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D0124" w:rsidRPr="00E051EE" w:rsidRDefault="003732E2">
      <w:pPr>
        <w:spacing w:after="0" w:line="252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:rsidR="00BD0124" w:rsidRPr="00E051EE" w:rsidRDefault="00BD0124">
      <w:pPr>
        <w:spacing w:after="0"/>
        <w:ind w:left="120"/>
        <w:jc w:val="both"/>
      </w:pP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D0124" w:rsidRPr="00E051EE" w:rsidRDefault="003732E2">
      <w:pPr>
        <w:spacing w:after="0" w:line="96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.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lastRenderedPageBreak/>
        <w:t>Базовые логические действия: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E051EE">
        <w:rPr>
          <w:rFonts w:ascii="Times New Roman" w:hAnsi="Times New Roman"/>
          <w:color w:val="000000"/>
          <w:sz w:val="28"/>
        </w:rPr>
        <w:t>: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Общение: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D0124" w:rsidRPr="00E051EE" w:rsidRDefault="003732E2">
      <w:pPr>
        <w:spacing w:after="0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t xml:space="preserve">Предметные результаты характеризуют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9)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E051EE">
        <w:rPr>
          <w:rFonts w:ascii="Times New Roman" w:hAnsi="Times New Roman"/>
          <w:color w:val="000000"/>
          <w:sz w:val="28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BD0124" w:rsidRPr="00E051EE" w:rsidRDefault="003732E2">
      <w:pPr>
        <w:spacing w:after="0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умение применять табельные и подручные средства длясам</w:t>
      </w:r>
      <w:proofErr w:type="gramStart"/>
      <w:r w:rsidRPr="00E051EE">
        <w:rPr>
          <w:rFonts w:ascii="Times New Roman" w:hAnsi="Times New Roman"/>
          <w:color w:val="000000"/>
          <w:sz w:val="28"/>
        </w:rPr>
        <w:t>о-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и взаимопомощи;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14)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15) </w:t>
      </w:r>
      <w:proofErr w:type="spellStart"/>
      <w:r w:rsidRPr="00E051E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E051EE">
        <w:rPr>
          <w:rFonts w:ascii="Times New Roman" w:hAnsi="Times New Roman"/>
          <w:color w:val="000000"/>
          <w:sz w:val="28"/>
        </w:rPr>
        <w:t>идеологии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E051EE">
        <w:rPr>
          <w:rFonts w:ascii="Times New Roman" w:hAnsi="Times New Roman"/>
          <w:color w:val="000000"/>
          <w:sz w:val="28"/>
        </w:rPr>
        <w:lastRenderedPageBreak/>
        <w:t xml:space="preserve">действий при угрозе совершения террористического акта; </w:t>
      </w:r>
      <w:proofErr w:type="gramStart"/>
      <w:r w:rsidRPr="00E051EE">
        <w:rPr>
          <w:rFonts w:ascii="Times New Roman" w:hAnsi="Times New Roman"/>
          <w:color w:val="000000"/>
          <w:sz w:val="28"/>
        </w:rPr>
        <w:t>совершении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террористического акта; проведении контртеррористической операции.</w:t>
      </w:r>
    </w:p>
    <w:p w:rsidR="00BD0124" w:rsidRPr="00E051EE" w:rsidRDefault="003732E2">
      <w:pPr>
        <w:spacing w:after="0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10 КЛАСС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типа;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знать особенности прохождение военной службы по призыву и по контракту;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BD0124" w:rsidRPr="00E051EE" w:rsidRDefault="003732E2">
      <w:pPr>
        <w:spacing w:after="0" w:line="264" w:lineRule="auto"/>
        <w:ind w:firstLine="600"/>
        <w:jc w:val="both"/>
      </w:pPr>
      <w:proofErr w:type="gramStart"/>
      <w:r w:rsidRPr="00E051EE"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примеры;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 w:rsidRPr="00E051EE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раскрывать суть 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подхода к обеспечению безопасности;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подхода на уровне личности, общества, государства.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подход);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огнетушителем;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опасныхи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чрезвычайных ситуаций на различных видах транспорта.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11 КЛАСС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знать правила безопасного поведения,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минимизирующие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риски потеряться в природной среде;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называть и характеризовать природные чрезвычайные ситуации;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характеризовать значение 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подхода к обеспечению экологической безопасности;</w:t>
      </w:r>
    </w:p>
    <w:p w:rsidR="00BD0124" w:rsidRPr="00E051EE" w:rsidRDefault="003732E2">
      <w:pPr>
        <w:spacing w:after="0" w:line="264" w:lineRule="auto"/>
        <w:ind w:firstLine="600"/>
      </w:pPr>
      <w:r w:rsidRPr="00E051EE"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 w:rsidRPr="00E051EE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</w:t>
      </w:r>
      <w:proofErr w:type="gramStart"/>
      <w:r w:rsidRPr="00E051EE">
        <w:rPr>
          <w:rFonts w:ascii="Times New Roman" w:hAnsi="Times New Roman"/>
          <w:color w:val="000000"/>
          <w:sz w:val="28"/>
        </w:rPr>
        <w:t>сердечно-сосудистые</w:t>
      </w:r>
      <w:proofErr w:type="gramEnd"/>
      <w:r w:rsidRPr="00E051EE">
        <w:rPr>
          <w:rFonts w:ascii="Times New Roman" w:hAnsi="Times New Roman"/>
          <w:color w:val="000000"/>
          <w:sz w:val="28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иметь представление об </w:t>
      </w:r>
      <w:proofErr w:type="gramStart"/>
      <w:r w:rsidRPr="00E051EE">
        <w:rPr>
          <w:rFonts w:ascii="Times New Roman" w:hAnsi="Times New Roman"/>
          <w:color w:val="000000"/>
          <w:sz w:val="28"/>
        </w:rPr>
        <w:t>основных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направления сохранения и укрепления психического здоровья и психологического благополучия;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понятия «инклюзивное обучение»;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Российской Федерации;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9. «Безопасность в социуме»: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способах пресечения опасных проявлений конфликтов;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E051EE">
        <w:rPr>
          <w:rFonts w:ascii="Times New Roman" w:hAnsi="Times New Roman"/>
          <w:color w:val="000000"/>
          <w:sz w:val="28"/>
        </w:rPr>
        <w:t>, проявлениям насилия;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называть характеристики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манипулятивного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воздействия, приводить примеры; 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иметь представление о деструктивных и </w:t>
      </w:r>
      <w:proofErr w:type="spellStart"/>
      <w:r w:rsidRPr="00E051EE"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 w:rsidRPr="00E051EE"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E051EE">
        <w:rPr>
          <w:rFonts w:ascii="Times New Roman" w:hAnsi="Times New Roman"/>
          <w:color w:val="000000"/>
          <w:sz w:val="28"/>
        </w:rPr>
        <w:t>запрещённый</w:t>
      </w:r>
      <w:proofErr w:type="gramEnd"/>
      <w:r w:rsidRPr="00E051EE">
        <w:rPr>
          <w:rFonts w:ascii="Times New Roman" w:hAnsi="Times New Roman"/>
          <w:color w:val="000000"/>
          <w:sz w:val="28"/>
        </w:rPr>
        <w:t xml:space="preserve"> контент и другие), раскрывать их характерные признаки;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E051EE">
        <w:rPr>
          <w:rFonts w:ascii="Times New Roman" w:hAnsi="Times New Roman"/>
          <w:color w:val="000000"/>
          <w:sz w:val="28"/>
        </w:rPr>
        <w:t>фейк</w:t>
      </w:r>
      <w:proofErr w:type="spellEnd"/>
      <w:r w:rsidRPr="00E051EE">
        <w:rPr>
          <w:rFonts w:ascii="Times New Roman" w:hAnsi="Times New Roman"/>
          <w:color w:val="000000"/>
          <w:sz w:val="28"/>
        </w:rPr>
        <w:t>»;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BD0124" w:rsidRPr="00E051EE" w:rsidRDefault="003732E2">
      <w:pPr>
        <w:spacing w:after="0"/>
        <w:ind w:left="120"/>
        <w:jc w:val="both"/>
      </w:pPr>
      <w:r w:rsidRPr="00E051EE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BD0124" w:rsidRPr="00E051EE" w:rsidRDefault="003732E2">
      <w:pPr>
        <w:spacing w:after="0" w:line="264" w:lineRule="auto"/>
        <w:ind w:firstLine="600"/>
        <w:jc w:val="both"/>
      </w:pPr>
      <w:r w:rsidRPr="00E051EE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BD0124" w:rsidRPr="00E051EE" w:rsidRDefault="00BD0124">
      <w:pPr>
        <w:sectPr w:rsidR="00BD0124" w:rsidRPr="00E051EE">
          <w:pgSz w:w="11906" w:h="16383"/>
          <w:pgMar w:top="1134" w:right="850" w:bottom="1134" w:left="1701" w:header="720" w:footer="720" w:gutter="0"/>
          <w:cols w:space="720"/>
        </w:sectPr>
      </w:pPr>
    </w:p>
    <w:p w:rsidR="00BD0124" w:rsidRDefault="003732E2">
      <w:pPr>
        <w:spacing w:after="0"/>
        <w:ind w:left="120"/>
      </w:pPr>
      <w:bookmarkStart w:id="4" w:name="block-3224478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D0124" w:rsidRDefault="00373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BD012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</w:tr>
      <w:tr w:rsidR="00BD0124" w:rsidRPr="00E051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0124" w:rsidRDefault="00BD0124"/>
        </w:tc>
      </w:tr>
    </w:tbl>
    <w:p w:rsidR="00BD0124" w:rsidRDefault="00BD0124">
      <w:pPr>
        <w:sectPr w:rsidR="00BD01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124" w:rsidRDefault="00373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BD012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</w:tr>
      <w:tr w:rsidR="00BD0124" w:rsidRPr="00E051E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D0124" w:rsidRDefault="00BD0124"/>
        </w:tc>
      </w:tr>
    </w:tbl>
    <w:p w:rsidR="00BD0124" w:rsidRDefault="00BD0124">
      <w:pPr>
        <w:sectPr w:rsidR="00BD01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124" w:rsidRDefault="00BD0124">
      <w:pPr>
        <w:sectPr w:rsidR="00BD01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124" w:rsidRDefault="003732E2">
      <w:pPr>
        <w:spacing w:after="0"/>
        <w:ind w:left="120"/>
      </w:pPr>
      <w:bookmarkStart w:id="5" w:name="block-3224479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0124" w:rsidRDefault="00373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BD012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при обращении с оружием и боеприпасами (огневая </w:t>
            </w:r>
            <w:r w:rsidRPr="00E051EE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/3488963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989222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</w:t>
            </w:r>
            <w:r w:rsidRPr="00E051EE"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659795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spellStart"/>
            <w:r w:rsidRPr="00E051E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D0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124" w:rsidRDefault="00BD0124"/>
        </w:tc>
      </w:tr>
    </w:tbl>
    <w:p w:rsidR="00BD0124" w:rsidRDefault="00BD0124">
      <w:pPr>
        <w:sectPr w:rsidR="00BD01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124" w:rsidRDefault="00373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BD0124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124" w:rsidRDefault="00BD01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124" w:rsidRDefault="00BD0124"/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proofErr w:type="gramStart"/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59356</w:t>
              </w:r>
            </w:hyperlink>
            <w:proofErr w:type="gramEnd"/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/12845814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Экологическая грамотность и </w:t>
            </w:r>
            <w:r w:rsidRPr="00E051EE">
              <w:rPr>
                <w:rFonts w:ascii="Times New Roman" w:hAnsi="Times New Roman"/>
                <w:color w:val="000000"/>
                <w:sz w:val="24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Конструктивные и </w:t>
            </w:r>
            <w:r w:rsidRPr="00E051EE">
              <w:rPr>
                <w:rFonts w:ascii="Times New Roman" w:hAnsi="Times New Roman"/>
                <w:color w:val="000000"/>
                <w:sz w:val="24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4156BB">
            <w:pPr>
              <w:spacing w:after="0"/>
              <w:ind w:left="135"/>
            </w:pPr>
            <w:hyperlink r:id="rId51">
              <w:r w:rsidR="003732E2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</w:t>
            </w:r>
            <w:r w:rsidRPr="00E051EE">
              <w:rPr>
                <w:rFonts w:ascii="Times New Roman" w:hAnsi="Times New Roman"/>
                <w:color w:val="000000"/>
                <w:sz w:val="24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BD0124" w:rsidRPr="00E051E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D0124" w:rsidRDefault="00BD012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51EE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BD0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124" w:rsidRPr="00E051EE" w:rsidRDefault="003732E2">
            <w:pPr>
              <w:spacing w:after="0"/>
              <w:ind w:left="135"/>
            </w:pPr>
            <w:r w:rsidRPr="00E051E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0124" w:rsidRDefault="00373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124" w:rsidRDefault="00BD0124"/>
        </w:tc>
      </w:tr>
    </w:tbl>
    <w:p w:rsidR="00BD0124" w:rsidRDefault="00BD0124">
      <w:pPr>
        <w:sectPr w:rsidR="00BD01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124" w:rsidRPr="00E051EE" w:rsidRDefault="00BD0124">
      <w:pPr>
        <w:spacing w:after="0" w:line="480" w:lineRule="auto"/>
        <w:ind w:left="120"/>
      </w:pPr>
      <w:bookmarkStart w:id="6" w:name="block-32244791"/>
      <w:bookmarkEnd w:id="5"/>
    </w:p>
    <w:p w:rsidR="00BD0124" w:rsidRPr="00E051EE" w:rsidRDefault="00BD0124">
      <w:pPr>
        <w:sectPr w:rsidR="00BD0124" w:rsidRPr="00E051EE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3732E2" w:rsidRPr="00E051EE" w:rsidRDefault="003732E2"/>
    <w:sectPr w:rsidR="003732E2" w:rsidRPr="00E051EE" w:rsidSect="004156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44731"/>
    <w:multiLevelType w:val="multilevel"/>
    <w:tmpl w:val="E4A87C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D0124"/>
    <w:rsid w:val="0003128C"/>
    <w:rsid w:val="003732E2"/>
    <w:rsid w:val="004156BB"/>
    <w:rsid w:val="00A76CBF"/>
    <w:rsid w:val="00BD0124"/>
    <w:rsid w:val="00E05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156B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56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56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76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6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63" Type="http://schemas.microsoft.com/office/2007/relationships/stylesWithEffects" Target="stylesWithEffects.xm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11179</Words>
  <Characters>63723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школа</cp:lastModifiedBy>
  <cp:revision>2</cp:revision>
  <dcterms:created xsi:type="dcterms:W3CDTF">2024-09-24T06:38:00Z</dcterms:created>
  <dcterms:modified xsi:type="dcterms:W3CDTF">2024-09-24T06:38:00Z</dcterms:modified>
</cp:coreProperties>
</file>